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80CB" w14:textId="77777777" w:rsidR="001671AD" w:rsidRPr="008C62B8" w:rsidRDefault="001671AD" w:rsidP="001671AD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 w:rsidRPr="008C62B8">
        <w:rPr>
          <w:noProof/>
        </w:rPr>
        <w:drawing>
          <wp:anchor distT="0" distB="0" distL="114300" distR="114300" simplePos="0" relativeHeight="251659264" behindDoc="0" locked="0" layoutInCell="1" allowOverlap="1" wp14:anchorId="41011447" wp14:editId="6173C97F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4B447" w14:textId="77777777" w:rsidR="001671AD" w:rsidRPr="008C62B8" w:rsidRDefault="001671AD" w:rsidP="001671AD"/>
    <w:p w14:paraId="2DA4DB0A" w14:textId="77777777" w:rsidR="001671AD" w:rsidRPr="008C62B8" w:rsidRDefault="001671AD" w:rsidP="001671AD"/>
    <w:p w14:paraId="2873E0E8" w14:textId="77777777" w:rsidR="001671AD" w:rsidRPr="008C62B8" w:rsidRDefault="001671AD" w:rsidP="001671AD"/>
    <w:p w14:paraId="0087E8B2" w14:textId="77777777" w:rsidR="001671AD" w:rsidRPr="008C62B8" w:rsidRDefault="001671AD" w:rsidP="001671AD">
      <w:pPr>
        <w:spacing w:before="0" w:after="160"/>
        <w:rPr>
          <w:rFonts w:cs="Arial"/>
          <w:b/>
          <w:bCs/>
          <w:sz w:val="72"/>
          <w:szCs w:val="72"/>
        </w:rPr>
      </w:pPr>
    </w:p>
    <w:p w14:paraId="78F6A1EB" w14:textId="77777777" w:rsidR="001671AD" w:rsidRPr="008C62B8" w:rsidRDefault="001671AD" w:rsidP="001671AD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8C62B8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28AEA97D" w14:textId="77777777" w:rsidR="001671AD" w:rsidRPr="008C62B8" w:rsidRDefault="001671AD" w:rsidP="001671AD">
      <w:pPr>
        <w:spacing w:before="0" w:after="160"/>
        <w:jc w:val="center"/>
        <w:rPr>
          <w:rFonts w:cs="Arial"/>
          <w:sz w:val="72"/>
          <w:szCs w:val="72"/>
        </w:rPr>
      </w:pPr>
    </w:p>
    <w:p w14:paraId="4FA8DBD4" w14:textId="77777777" w:rsidR="001671AD" w:rsidRPr="008C62B8" w:rsidRDefault="001671AD" w:rsidP="001671AD">
      <w:pPr>
        <w:spacing w:before="0" w:after="160"/>
        <w:jc w:val="center"/>
        <w:rPr>
          <w:rFonts w:cs="Arial"/>
          <w:sz w:val="68"/>
          <w:szCs w:val="68"/>
        </w:rPr>
      </w:pPr>
      <w:r w:rsidRPr="008C62B8">
        <w:rPr>
          <w:rFonts w:cs="Arial"/>
          <w:sz w:val="68"/>
          <w:szCs w:val="68"/>
        </w:rPr>
        <w:t>Polizeivollzugsdienst (B.A.)</w:t>
      </w:r>
    </w:p>
    <w:p w14:paraId="34565984" w14:textId="77777777" w:rsidR="001671AD" w:rsidRPr="008C62B8" w:rsidRDefault="001671AD" w:rsidP="001671AD">
      <w:pPr>
        <w:spacing w:before="0" w:after="160"/>
        <w:rPr>
          <w:rFonts w:cs="Arial"/>
          <w:sz w:val="72"/>
          <w:szCs w:val="72"/>
        </w:rPr>
      </w:pPr>
    </w:p>
    <w:p w14:paraId="6FB4EC86" w14:textId="77777777" w:rsidR="001671AD" w:rsidRDefault="001671AD" w:rsidP="001671AD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Schutz- und</w:t>
      </w:r>
    </w:p>
    <w:p w14:paraId="0AE2CD24" w14:textId="77777777" w:rsidR="001671AD" w:rsidRPr="008C62B8" w:rsidRDefault="001671AD" w:rsidP="001671AD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Wasserschutzpolizei</w:t>
      </w:r>
    </w:p>
    <w:p w14:paraId="39E48651" w14:textId="77777777" w:rsidR="001671AD" w:rsidRPr="008C62B8" w:rsidRDefault="001671AD" w:rsidP="001671AD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0F0199A9" w14:textId="66F39CEF" w:rsidR="001671AD" w:rsidRDefault="00F2450D" w:rsidP="001671AD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r>
        <w:rPr>
          <w:rFonts w:cs="Arial"/>
          <w:color w:val="0070C0"/>
          <w:sz w:val="56"/>
          <w:szCs w:val="56"/>
        </w:rPr>
        <w:t>Haupt</w:t>
      </w:r>
      <w:r w:rsidR="001671AD">
        <w:rPr>
          <w:rFonts w:cs="Arial"/>
          <w:color w:val="0070C0"/>
          <w:sz w:val="56"/>
          <w:szCs w:val="56"/>
        </w:rPr>
        <w:t>praktikum</w:t>
      </w:r>
    </w:p>
    <w:p w14:paraId="2AD86BB8" w14:textId="77777777" w:rsidR="00B839FA" w:rsidRPr="00A47708" w:rsidRDefault="00B839FA" w:rsidP="00B839FA">
      <w:pPr>
        <w:spacing w:before="0" w:after="160"/>
        <w:jc w:val="center"/>
        <w:rPr>
          <w:rFonts w:cs="Arial"/>
          <w:color w:val="0070C0"/>
        </w:rPr>
      </w:pPr>
    </w:p>
    <w:p w14:paraId="4BA94517" w14:textId="77777777" w:rsidR="00B839FA" w:rsidRPr="008C62B8" w:rsidRDefault="00B839FA" w:rsidP="00B839FA">
      <w:pPr>
        <w:spacing w:before="0" w:after="160"/>
        <w:jc w:val="center"/>
        <w:rPr>
          <w:rFonts w:cs="Arial"/>
          <w:color w:val="0070C0"/>
          <w:sz w:val="72"/>
          <w:szCs w:val="72"/>
        </w:rPr>
      </w:pPr>
      <w:r>
        <w:rPr>
          <w:rFonts w:cs="Arial"/>
          <w:color w:val="0070C0"/>
          <w:sz w:val="56"/>
          <w:szCs w:val="56"/>
        </w:rPr>
        <w:t>Studierende des Einstiegsstudiums</w:t>
      </w:r>
    </w:p>
    <w:p w14:paraId="4B709FC4" w14:textId="77777777" w:rsidR="001671AD" w:rsidRPr="008C62B8" w:rsidRDefault="001671AD" w:rsidP="001671AD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3AAE04F6" w14:textId="77777777" w:rsidR="001671AD" w:rsidRPr="008C62B8" w:rsidRDefault="001671AD" w:rsidP="001671AD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40837322" w14:textId="24C905B8" w:rsidR="009F4856" w:rsidRPr="00B839FA" w:rsidRDefault="001671AD" w:rsidP="00B839FA">
      <w:pPr>
        <w:spacing w:before="0" w:after="160"/>
        <w:jc w:val="center"/>
        <w:rPr>
          <w:rStyle w:val="berschriftInhaltsverzeichnis"/>
          <w:rFonts w:cs="Arial"/>
          <w:b w:val="0"/>
          <w:bCs w:val="0"/>
          <w:color w:val="auto"/>
          <w:sz w:val="28"/>
          <w:szCs w:val="28"/>
        </w:rPr>
        <w:sectPr w:rsidR="009F4856" w:rsidRPr="00B839FA" w:rsidSect="001671AD">
          <w:headerReference w:type="default" r:id="rId10"/>
          <w:footerReference w:type="default" r:id="rId11"/>
          <w:headerReference w:type="first" r:id="rId12"/>
          <w:type w:val="oddPage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r w:rsidRPr="008C62B8">
        <w:rPr>
          <w:rFonts w:cs="Arial"/>
          <w:sz w:val="28"/>
          <w:szCs w:val="28"/>
        </w:rPr>
        <w:t>Neufassung (Stand 01.</w:t>
      </w:r>
      <w:r w:rsidR="003E5F06">
        <w:rPr>
          <w:rFonts w:cs="Arial"/>
          <w:sz w:val="28"/>
          <w:szCs w:val="28"/>
        </w:rPr>
        <w:t>12</w:t>
      </w:r>
      <w:r w:rsidRPr="008C62B8">
        <w:rPr>
          <w:rFonts w:cs="Arial"/>
          <w:sz w:val="28"/>
          <w:szCs w:val="28"/>
        </w:rPr>
        <w:t>.2024)</w:t>
      </w:r>
    </w:p>
    <w:p w14:paraId="40837324" w14:textId="77777777" w:rsidR="000B0C5B" w:rsidRPr="00CE1603" w:rsidRDefault="000B0C5B" w:rsidP="00AD51EB">
      <w:pPr>
        <w:rPr>
          <w:rStyle w:val="berschriftInhaltsverzeichnis"/>
        </w:rPr>
      </w:pPr>
      <w:r w:rsidRPr="00CE1603">
        <w:rPr>
          <w:rStyle w:val="berschriftInhaltsverzeichnis"/>
        </w:rPr>
        <w:lastRenderedPageBreak/>
        <w:t>Inhalt</w:t>
      </w:r>
      <w:r w:rsidR="00CE1603">
        <w:rPr>
          <w:rStyle w:val="berschriftInhaltsverzeichnis"/>
        </w:rPr>
        <w:t>sverzeichnis</w:t>
      </w:r>
    </w:p>
    <w:bookmarkEnd w:id="0"/>
    <w:bookmarkEnd w:id="1"/>
    <w:bookmarkEnd w:id="2"/>
    <w:bookmarkEnd w:id="3"/>
    <w:bookmarkEnd w:id="4"/>
    <w:p w14:paraId="5A244C31" w14:textId="19D698AF" w:rsidR="001671AD" w:rsidRDefault="00C96BF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DC2387">
        <w:instrText xml:space="preserve"> TOC \o "1-6" \h \z \u </w:instrText>
      </w:r>
      <w:r>
        <w:fldChar w:fldCharType="separate"/>
      </w:r>
      <w:hyperlink w:anchor="_Toc170225474" w:history="1">
        <w:r w:rsidR="001671AD" w:rsidRPr="00507BA9">
          <w:rPr>
            <w:rStyle w:val="Hyperlink"/>
          </w:rPr>
          <w:t>Hauptpraktikum</w:t>
        </w:r>
        <w:r w:rsidR="001671AD">
          <w:rPr>
            <w:webHidden/>
          </w:rPr>
          <w:tab/>
        </w:r>
        <w:r w:rsidR="001671AD">
          <w:rPr>
            <w:webHidden/>
          </w:rPr>
          <w:fldChar w:fldCharType="begin"/>
        </w:r>
        <w:r w:rsidR="001671AD">
          <w:rPr>
            <w:webHidden/>
          </w:rPr>
          <w:instrText xml:space="preserve"> PAGEREF _Toc170225474 \h </w:instrText>
        </w:r>
        <w:r w:rsidR="001671AD">
          <w:rPr>
            <w:webHidden/>
          </w:rPr>
        </w:r>
        <w:r w:rsidR="001671AD">
          <w:rPr>
            <w:webHidden/>
          </w:rPr>
          <w:fldChar w:fldCharType="separate"/>
        </w:r>
        <w:r w:rsidR="001671AD">
          <w:rPr>
            <w:webHidden/>
          </w:rPr>
          <w:t>5</w:t>
        </w:r>
        <w:r w:rsidR="001671AD">
          <w:rPr>
            <w:webHidden/>
          </w:rPr>
          <w:fldChar w:fldCharType="end"/>
        </w:r>
      </w:hyperlink>
    </w:p>
    <w:p w14:paraId="3D8BD5CF" w14:textId="23C6C156" w:rsidR="001671AD" w:rsidRDefault="00B839FA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0225475" w:history="1">
        <w:r w:rsidR="001671AD" w:rsidRPr="00507BA9">
          <w:rPr>
            <w:rStyle w:val="Hyperlink"/>
          </w:rPr>
          <w:t>Modul 1 - Kriminalitätsbekämpfung in der polizeilichen Praxis</w:t>
        </w:r>
        <w:r w:rsidR="001671AD">
          <w:rPr>
            <w:webHidden/>
          </w:rPr>
          <w:tab/>
        </w:r>
        <w:r w:rsidR="001671AD">
          <w:rPr>
            <w:webHidden/>
          </w:rPr>
          <w:fldChar w:fldCharType="begin"/>
        </w:r>
        <w:r w:rsidR="001671AD">
          <w:rPr>
            <w:webHidden/>
          </w:rPr>
          <w:instrText xml:space="preserve"> PAGEREF _Toc170225475 \h </w:instrText>
        </w:r>
        <w:r w:rsidR="001671AD">
          <w:rPr>
            <w:webHidden/>
          </w:rPr>
        </w:r>
        <w:r w:rsidR="001671AD">
          <w:rPr>
            <w:webHidden/>
          </w:rPr>
          <w:fldChar w:fldCharType="separate"/>
        </w:r>
        <w:r w:rsidR="001671AD">
          <w:rPr>
            <w:webHidden/>
          </w:rPr>
          <w:t>5</w:t>
        </w:r>
        <w:r w:rsidR="001671AD">
          <w:rPr>
            <w:webHidden/>
          </w:rPr>
          <w:fldChar w:fldCharType="end"/>
        </w:r>
      </w:hyperlink>
    </w:p>
    <w:p w14:paraId="38963027" w14:textId="491B7E2A" w:rsidR="001671AD" w:rsidRDefault="00B839FA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0225476" w:history="1">
        <w:r w:rsidR="001671AD" w:rsidRPr="00507BA9">
          <w:rPr>
            <w:rStyle w:val="Hyperlink"/>
          </w:rPr>
          <w:t>Modul 2 - Lagebewältigung und Verkehrssicherheitsarbeit in der polizeilichen Praxis</w:t>
        </w:r>
        <w:r w:rsidR="001671AD">
          <w:rPr>
            <w:webHidden/>
          </w:rPr>
          <w:tab/>
        </w:r>
        <w:r w:rsidR="001671AD">
          <w:rPr>
            <w:webHidden/>
          </w:rPr>
          <w:fldChar w:fldCharType="begin"/>
        </w:r>
        <w:r w:rsidR="001671AD">
          <w:rPr>
            <w:webHidden/>
          </w:rPr>
          <w:instrText xml:space="preserve"> PAGEREF _Toc170225476 \h </w:instrText>
        </w:r>
        <w:r w:rsidR="001671AD">
          <w:rPr>
            <w:webHidden/>
          </w:rPr>
        </w:r>
        <w:r w:rsidR="001671AD">
          <w:rPr>
            <w:webHidden/>
          </w:rPr>
          <w:fldChar w:fldCharType="separate"/>
        </w:r>
        <w:r w:rsidR="001671AD">
          <w:rPr>
            <w:webHidden/>
          </w:rPr>
          <w:t>8</w:t>
        </w:r>
        <w:r w:rsidR="001671AD">
          <w:rPr>
            <w:webHidden/>
          </w:rPr>
          <w:fldChar w:fldCharType="end"/>
        </w:r>
      </w:hyperlink>
    </w:p>
    <w:p w14:paraId="408373BD" w14:textId="74C22CB8" w:rsidR="00970F20" w:rsidRDefault="00C96BFB" w:rsidP="00A24381">
      <w:pPr>
        <w:pStyle w:val="Logo"/>
        <w:rPr>
          <w:noProof/>
          <w:sz w:val="28"/>
        </w:rPr>
        <w:sectPr w:rsidR="00970F20" w:rsidSect="00270167">
          <w:headerReference w:type="first" r:id="rId1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r>
        <w:rPr>
          <w:noProof/>
          <w:sz w:val="28"/>
        </w:rPr>
        <w:fldChar w:fldCharType="end"/>
      </w:r>
    </w:p>
    <w:p w14:paraId="408373BE" w14:textId="77777777" w:rsidR="00186B4C" w:rsidRDefault="00186B4C">
      <w:r>
        <w:rPr>
          <w:b/>
          <w:bCs/>
        </w:rPr>
        <w:lastRenderedPageBreak/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52"/>
      </w:tblGrid>
      <w:tr w:rsidR="001671AD" w:rsidRPr="001671AD" w14:paraId="40838DF4" w14:textId="77777777" w:rsidTr="00E31436">
        <w:trPr>
          <w:trHeight w:val="1134"/>
        </w:trPr>
        <w:tc>
          <w:tcPr>
            <w:tcW w:w="9252" w:type="dxa"/>
            <w:shd w:val="clear" w:color="auto" w:fill="0091FF"/>
            <w:vAlign w:val="center"/>
          </w:tcPr>
          <w:p w14:paraId="40838DF1" w14:textId="77777777" w:rsidR="00934EA8" w:rsidRPr="001671AD" w:rsidRDefault="00934EA8" w:rsidP="002D7FA9">
            <w:pPr>
              <w:pStyle w:val="berschriftSemesterZeile1"/>
            </w:pPr>
            <w:r w:rsidRPr="001671AD">
              <w:lastRenderedPageBreak/>
              <w:t xml:space="preserve">Bachelor </w:t>
            </w:r>
            <w:proofErr w:type="spellStart"/>
            <w:r w:rsidRPr="001671AD">
              <w:t>of</w:t>
            </w:r>
            <w:proofErr w:type="spellEnd"/>
            <w:r w:rsidRPr="001671AD">
              <w:t xml:space="preserve"> Arts</w:t>
            </w:r>
          </w:p>
          <w:p w14:paraId="40838DF2" w14:textId="77777777" w:rsidR="00934EA8" w:rsidRPr="001671AD" w:rsidRDefault="00934EA8" w:rsidP="002D7FA9">
            <w:pPr>
              <w:pStyle w:val="berschriftSemesterZeile1"/>
            </w:pPr>
            <w:r w:rsidRPr="001671AD">
              <w:t xml:space="preserve">- </w:t>
            </w:r>
            <w:r w:rsidR="009D19A6" w:rsidRPr="001671AD">
              <w:t>Schutz- / Wasserschutzpolizei</w:t>
            </w:r>
            <w:r w:rsidRPr="001671AD">
              <w:t xml:space="preserve"> -</w:t>
            </w:r>
          </w:p>
          <w:p w14:paraId="40838DF3" w14:textId="77777777" w:rsidR="00934EA8" w:rsidRPr="001671AD" w:rsidRDefault="00AC1C84" w:rsidP="002D7FA9">
            <w:pPr>
              <w:pStyle w:val="berschrift1"/>
              <w:rPr>
                <w:color w:val="auto"/>
              </w:rPr>
            </w:pPr>
            <w:bookmarkStart w:id="5" w:name="_Toc170225474"/>
            <w:r w:rsidRPr="001671AD">
              <w:rPr>
                <w:color w:val="auto"/>
              </w:rPr>
              <w:t>Hauptpraktikum</w:t>
            </w:r>
            <w:bookmarkEnd w:id="5"/>
          </w:p>
        </w:tc>
      </w:tr>
    </w:tbl>
    <w:p w14:paraId="40838DF5" w14:textId="77777777" w:rsidR="002B2BCC" w:rsidRPr="001671AD" w:rsidRDefault="002B2BCC"/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737"/>
        <w:gridCol w:w="1423"/>
      </w:tblGrid>
      <w:tr w:rsidR="001671AD" w:rsidRPr="001671AD" w14:paraId="40838DF7" w14:textId="77777777" w:rsidTr="009E0434">
        <w:trPr>
          <w:trHeight w:val="1134"/>
        </w:trPr>
        <w:tc>
          <w:tcPr>
            <w:tcW w:w="9252" w:type="dxa"/>
            <w:gridSpan w:val="5"/>
            <w:shd w:val="clear" w:color="auto" w:fill="5AAAFF"/>
            <w:vAlign w:val="center"/>
          </w:tcPr>
          <w:p w14:paraId="40838DF6" w14:textId="77777777" w:rsidR="00934EA8" w:rsidRPr="001671AD" w:rsidRDefault="00FA618F" w:rsidP="00FA618F">
            <w:pPr>
              <w:pStyle w:val="berschrift2"/>
            </w:pPr>
            <w:bookmarkStart w:id="6" w:name="Semester4_Semestermodul1"/>
            <w:bookmarkStart w:id="7" w:name="_Toc170225475"/>
            <w:r w:rsidRPr="001671AD">
              <w:t>M</w:t>
            </w:r>
            <w:r w:rsidR="00934EA8" w:rsidRPr="001671AD">
              <w:t xml:space="preserve">odul 1 </w:t>
            </w:r>
            <w:bookmarkEnd w:id="6"/>
            <w:r w:rsidR="00934EA8" w:rsidRPr="001671AD">
              <w:t>- Kriminalität</w:t>
            </w:r>
            <w:r w:rsidR="00FD3562" w:rsidRPr="001671AD">
              <w:t>s</w:t>
            </w:r>
            <w:r w:rsidR="006F6254" w:rsidRPr="001671AD">
              <w:t>bekämpfung</w:t>
            </w:r>
            <w:r w:rsidR="00FD3562" w:rsidRPr="001671AD">
              <w:t xml:space="preserve"> in der polizeilichen</w:t>
            </w:r>
            <w:r w:rsidRPr="001671AD">
              <w:t xml:space="preserve"> </w:t>
            </w:r>
            <w:r w:rsidR="00934EA8" w:rsidRPr="001671AD">
              <w:t>Praxis</w:t>
            </w:r>
            <w:bookmarkEnd w:id="7"/>
          </w:p>
        </w:tc>
      </w:tr>
      <w:tr w:rsidR="001671AD" w:rsidRPr="001671AD" w14:paraId="40838DFA" w14:textId="77777777" w:rsidTr="009E0434">
        <w:trPr>
          <w:trHeight w:val="20"/>
        </w:trPr>
        <w:tc>
          <w:tcPr>
            <w:tcW w:w="2897" w:type="dxa"/>
          </w:tcPr>
          <w:p w14:paraId="40838DF8" w14:textId="77777777" w:rsidR="00934EA8" w:rsidRPr="001671AD" w:rsidRDefault="00934EA8" w:rsidP="00F35BB1">
            <w:pPr>
              <w:pStyle w:val="LinkeSpalteGliederung0"/>
            </w:pPr>
            <w:r w:rsidRPr="001671AD">
              <w:t>Modulkoordinator/in</w:t>
            </w:r>
          </w:p>
        </w:tc>
        <w:tc>
          <w:tcPr>
            <w:tcW w:w="6355" w:type="dxa"/>
            <w:gridSpan w:val="4"/>
          </w:tcPr>
          <w:p w14:paraId="40838DF9" w14:textId="77777777" w:rsidR="00934EA8" w:rsidRPr="001671AD" w:rsidRDefault="00934EA8" w:rsidP="00FA618F">
            <w:pPr>
              <w:autoSpaceDE w:val="0"/>
              <w:autoSpaceDN w:val="0"/>
              <w:adjustRightInd w:val="0"/>
            </w:pPr>
            <w:r w:rsidRPr="001671AD">
              <w:t xml:space="preserve">Leiterin/Leiter </w:t>
            </w:r>
            <w:r w:rsidR="006E731A" w:rsidRPr="001671AD">
              <w:t xml:space="preserve">des Stabes </w:t>
            </w:r>
            <w:r w:rsidRPr="001671AD">
              <w:t xml:space="preserve">einer </w:t>
            </w:r>
            <w:r w:rsidR="003C4793" w:rsidRPr="001671AD">
              <w:t>Polizeidirektion</w:t>
            </w:r>
          </w:p>
        </w:tc>
      </w:tr>
      <w:tr w:rsidR="001671AD" w:rsidRPr="001671AD" w14:paraId="40838DFD" w14:textId="77777777" w:rsidTr="009E0434">
        <w:trPr>
          <w:trHeight w:val="20"/>
        </w:trPr>
        <w:tc>
          <w:tcPr>
            <w:tcW w:w="2897" w:type="dxa"/>
          </w:tcPr>
          <w:p w14:paraId="40838DFB" w14:textId="77777777" w:rsidR="00934EA8" w:rsidRPr="001671AD" w:rsidRDefault="00934EA8" w:rsidP="00F35BB1">
            <w:pPr>
              <w:pStyle w:val="LinkeSpalteGliederung0"/>
            </w:pPr>
            <w:r w:rsidRPr="001671AD"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</w:tcBorders>
          </w:tcPr>
          <w:p w14:paraId="40838DFC" w14:textId="77777777" w:rsidR="00934EA8" w:rsidRPr="001671AD" w:rsidRDefault="00AC1C84" w:rsidP="009E0434">
            <w:pPr>
              <w:autoSpaceDE w:val="0"/>
              <w:autoSpaceDN w:val="0"/>
              <w:adjustRightInd w:val="0"/>
            </w:pPr>
            <w:r w:rsidRPr="001671AD">
              <w:t>Hauptpraktikum</w:t>
            </w:r>
          </w:p>
        </w:tc>
      </w:tr>
      <w:tr w:rsidR="001671AD" w:rsidRPr="001671AD" w14:paraId="40838E00" w14:textId="77777777" w:rsidTr="009E0434">
        <w:trPr>
          <w:trHeight w:val="20"/>
        </w:trPr>
        <w:tc>
          <w:tcPr>
            <w:tcW w:w="2897" w:type="dxa"/>
          </w:tcPr>
          <w:p w14:paraId="40838DFE" w14:textId="77777777" w:rsidR="00934EA8" w:rsidRPr="001671AD" w:rsidRDefault="00934EA8" w:rsidP="00F35BB1">
            <w:pPr>
              <w:pStyle w:val="LinkeSpalteGliederung0"/>
            </w:pPr>
            <w:r w:rsidRPr="001671AD">
              <w:t>Leistungspunkte (ECTS)</w:t>
            </w:r>
          </w:p>
        </w:tc>
        <w:tc>
          <w:tcPr>
            <w:tcW w:w="6355" w:type="dxa"/>
            <w:gridSpan w:val="4"/>
            <w:vAlign w:val="center"/>
          </w:tcPr>
          <w:p w14:paraId="40838DFF" w14:textId="77777777" w:rsidR="00934EA8" w:rsidRPr="001671AD" w:rsidRDefault="00934EA8" w:rsidP="00A76A20">
            <w:pPr>
              <w:pStyle w:val="ETCS"/>
              <w:rPr>
                <w:color w:val="auto"/>
              </w:rPr>
            </w:pPr>
            <w:r w:rsidRPr="001671AD">
              <w:rPr>
                <w:color w:val="auto"/>
              </w:rPr>
              <w:t>15</w:t>
            </w:r>
          </w:p>
        </w:tc>
      </w:tr>
      <w:tr w:rsidR="001671AD" w:rsidRPr="001671AD" w14:paraId="40838E03" w14:textId="77777777" w:rsidTr="009E0434">
        <w:trPr>
          <w:trHeight w:val="20"/>
        </w:trPr>
        <w:tc>
          <w:tcPr>
            <w:tcW w:w="2897" w:type="dxa"/>
          </w:tcPr>
          <w:p w14:paraId="40838E01" w14:textId="77777777" w:rsidR="00934EA8" w:rsidRPr="001671AD" w:rsidRDefault="00934EA8" w:rsidP="00F35BB1">
            <w:pPr>
              <w:pStyle w:val="LinkeSpalteGliederung0"/>
            </w:pPr>
            <w:r w:rsidRPr="001671AD">
              <w:t>Leistungsnachweise</w:t>
            </w:r>
          </w:p>
        </w:tc>
        <w:tc>
          <w:tcPr>
            <w:tcW w:w="6355" w:type="dxa"/>
            <w:gridSpan w:val="4"/>
          </w:tcPr>
          <w:p w14:paraId="40838E02" w14:textId="77777777" w:rsidR="00934EA8" w:rsidRPr="001671AD" w:rsidRDefault="00934EA8" w:rsidP="009E0434">
            <w:pPr>
              <w:widowControl w:val="0"/>
            </w:pPr>
            <w:r w:rsidRPr="001671AD">
              <w:t>Beurteilung</w:t>
            </w:r>
          </w:p>
        </w:tc>
      </w:tr>
      <w:tr w:rsidR="001671AD" w:rsidRPr="001671AD" w14:paraId="40838E08" w14:textId="77777777" w:rsidTr="009E0434">
        <w:trPr>
          <w:trHeight w:val="20"/>
        </w:trPr>
        <w:tc>
          <w:tcPr>
            <w:tcW w:w="2897" w:type="dxa"/>
            <w:vMerge w:val="restart"/>
          </w:tcPr>
          <w:p w14:paraId="40838E04" w14:textId="77777777" w:rsidR="00934EA8" w:rsidRPr="001671AD" w:rsidRDefault="00934EA8" w:rsidP="00F35BB1">
            <w:pPr>
              <w:pStyle w:val="LinkeSpalteGliederung0"/>
            </w:pPr>
            <w:r w:rsidRPr="001671AD">
              <w:t>Stundenaufteilung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</w:tcPr>
          <w:p w14:paraId="40838E05" w14:textId="77777777" w:rsidR="00934EA8" w:rsidRPr="001671AD" w:rsidRDefault="0042711C" w:rsidP="009E0434">
            <w:r w:rsidRPr="001671AD">
              <w:t>Gesamtstunden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06" w14:textId="77777777" w:rsidR="00934EA8" w:rsidRPr="001671AD" w:rsidRDefault="00934EA8" w:rsidP="00695181">
            <w:pPr>
              <w:pStyle w:val="LVS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838E07" w14:textId="77777777" w:rsidR="00934EA8" w:rsidRPr="001671AD" w:rsidRDefault="006C2AC0" w:rsidP="00A76A20">
            <w:pPr>
              <w:pStyle w:val="LVS"/>
            </w:pPr>
            <w:r w:rsidRPr="001671AD">
              <w:t>450 Std.</w:t>
            </w:r>
          </w:p>
        </w:tc>
      </w:tr>
      <w:tr w:rsidR="001671AD" w:rsidRPr="001671AD" w14:paraId="40838E0D" w14:textId="77777777" w:rsidTr="009E0434">
        <w:trPr>
          <w:trHeight w:val="20"/>
        </w:trPr>
        <w:tc>
          <w:tcPr>
            <w:tcW w:w="2897" w:type="dxa"/>
            <w:vMerge/>
          </w:tcPr>
          <w:p w14:paraId="40838E09" w14:textId="77777777" w:rsidR="00934EA8" w:rsidRPr="001671AD" w:rsidRDefault="00934EA8" w:rsidP="00934EA8"/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0A" w14:textId="77777777" w:rsidR="00934EA8" w:rsidRPr="001671AD" w:rsidRDefault="0042711C" w:rsidP="009E0434">
            <w:r w:rsidRPr="001671AD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0B" w14:textId="77777777" w:rsidR="00934EA8" w:rsidRPr="001671AD" w:rsidRDefault="00934EA8" w:rsidP="00A76A20">
            <w:pPr>
              <w:pStyle w:val="LVS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38E0C" w14:textId="77777777" w:rsidR="00934EA8" w:rsidRPr="001671AD" w:rsidRDefault="006C2AC0" w:rsidP="00A76A20">
            <w:pPr>
              <w:pStyle w:val="LVS"/>
            </w:pPr>
            <w:r w:rsidRPr="001671AD">
              <w:t>450 Std.</w:t>
            </w:r>
          </w:p>
        </w:tc>
      </w:tr>
      <w:tr w:rsidR="001671AD" w:rsidRPr="001671AD" w14:paraId="40838E12" w14:textId="77777777" w:rsidTr="009E0434">
        <w:trPr>
          <w:trHeight w:val="20"/>
        </w:trPr>
        <w:tc>
          <w:tcPr>
            <w:tcW w:w="2897" w:type="dxa"/>
            <w:vMerge/>
          </w:tcPr>
          <w:p w14:paraId="40838E0E" w14:textId="77777777" w:rsidR="00934EA8" w:rsidRPr="001671AD" w:rsidRDefault="00934EA8" w:rsidP="00934EA8"/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</w:tcPr>
          <w:p w14:paraId="40838E0F" w14:textId="77777777" w:rsidR="00934EA8" w:rsidRPr="001671AD" w:rsidRDefault="0042711C" w:rsidP="009E0434">
            <w:r w:rsidRPr="001671AD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8E10" w14:textId="77777777" w:rsidR="00934EA8" w:rsidRPr="001671AD" w:rsidRDefault="00934EA8" w:rsidP="00A76A20">
            <w:pPr>
              <w:pStyle w:val="LVS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838E11" w14:textId="77777777" w:rsidR="00934EA8" w:rsidRPr="001671AD" w:rsidRDefault="00934EA8" w:rsidP="00A76A20">
            <w:pPr>
              <w:pStyle w:val="LVS"/>
            </w:pPr>
          </w:p>
        </w:tc>
      </w:tr>
      <w:tr w:rsidR="001671AD" w:rsidRPr="001671AD" w14:paraId="40838E15" w14:textId="77777777" w:rsidTr="009E0434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E13" w14:textId="77777777" w:rsidR="00934EA8" w:rsidRPr="001671AD" w:rsidRDefault="00934EA8" w:rsidP="00F35BB1">
            <w:pPr>
              <w:pStyle w:val="LinkeSpalteGliederung0"/>
            </w:pPr>
            <w:r w:rsidRPr="001671AD">
              <w:t xml:space="preserve">Art der LV 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40838E14" w14:textId="77777777" w:rsidR="00934EA8" w:rsidRPr="001671AD" w:rsidRDefault="00934EA8" w:rsidP="009E0434">
            <w:r w:rsidRPr="001671AD">
              <w:t>Praktikum</w:t>
            </w:r>
          </w:p>
        </w:tc>
      </w:tr>
      <w:tr w:rsidR="001671AD" w:rsidRPr="001671AD" w14:paraId="40838E27" w14:textId="77777777" w:rsidTr="009E0434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16" w14:textId="77777777" w:rsidR="00934EA8" w:rsidRPr="001671AD" w:rsidRDefault="00934EA8" w:rsidP="00F35BB1">
            <w:pPr>
              <w:pStyle w:val="LinkeSpalteGliederung0"/>
            </w:pPr>
            <w:r w:rsidRPr="001671AD">
              <w:t>Lernziele</w:t>
            </w:r>
          </w:p>
          <w:p w14:paraId="40838E17" w14:textId="77777777" w:rsidR="00934EA8" w:rsidRPr="001671AD" w:rsidRDefault="00934EA8" w:rsidP="009E0434"/>
          <w:p w14:paraId="40838E18" w14:textId="77777777" w:rsidR="00934EA8" w:rsidRPr="001671AD" w:rsidRDefault="00934EA8" w:rsidP="009E0434"/>
          <w:p w14:paraId="40838E19" w14:textId="77777777" w:rsidR="00934EA8" w:rsidRPr="001671AD" w:rsidRDefault="00934EA8" w:rsidP="009E0434"/>
          <w:p w14:paraId="40838E1A" w14:textId="77777777" w:rsidR="00934EA8" w:rsidRPr="001671AD" w:rsidRDefault="00934EA8" w:rsidP="009E0434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838E1B" w14:textId="77777777" w:rsidR="00934EA8" w:rsidRPr="001671AD" w:rsidRDefault="00934EA8" w:rsidP="009E0434">
            <w:pPr>
              <w:widowControl w:val="0"/>
            </w:pPr>
            <w:r w:rsidRPr="001671AD">
              <w:t>Die Studierenden</w:t>
            </w:r>
          </w:p>
          <w:p w14:paraId="40838E1C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können fundiert Strafanzeigen und Tatorte der einfachen und mittleren Kriminalität aufnehmen</w:t>
            </w:r>
          </w:p>
          <w:p w14:paraId="40838E1D" w14:textId="5D1107B7" w:rsidR="00934EA8" w:rsidRPr="001671AD" w:rsidRDefault="007902AE" w:rsidP="00934EA8">
            <w:pPr>
              <w:pStyle w:val="Gliederung1"/>
              <w:framePr w:wrap="around"/>
            </w:pPr>
            <w:r>
              <w:t>können</w:t>
            </w:r>
            <w:r w:rsidR="00934EA8" w:rsidRPr="001671AD">
              <w:t xml:space="preserve"> selbständig die erforderlichen Maßnahmen als Sicherungskräfte oder Auswertekräfte an Tatorten</w:t>
            </w:r>
            <w:r>
              <w:t xml:space="preserve"> ergreifen</w:t>
            </w:r>
          </w:p>
          <w:p w14:paraId="40838E1E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kennen das Vorgehen bei der Aufnahme spezieller Tat-, Fund- oder Ereignisorte</w:t>
            </w:r>
          </w:p>
          <w:p w14:paraId="40838E1F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können selbständig Ermittlungsvorgänge in Fällen der leichten und unter Anleitung der mittleren und schweren Kriminalität bearbeiten und die erforderli</w:t>
            </w:r>
            <w:r w:rsidRPr="001671AD">
              <w:softHyphen/>
              <w:t>chen Ermittlungsschritte und Folgemaßnahmen durchführen</w:t>
            </w:r>
          </w:p>
          <w:p w14:paraId="40838E20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können strafprozessuale Eingriffsmaßnahmen selbständig oder unter Anleitung durchführen,</w:t>
            </w:r>
            <w:r w:rsidR="00ED5C0C" w:rsidRPr="001671AD">
              <w:br/>
            </w:r>
            <w:r w:rsidRPr="001671AD">
              <w:t xml:space="preserve">insbesondere Durchsuchungen, Sicherstellungen, </w:t>
            </w:r>
            <w:r w:rsidRPr="001671AD">
              <w:lastRenderedPageBreak/>
              <w:t>Festnahmen, Observationen, Telekommunikationseingriffe</w:t>
            </w:r>
          </w:p>
          <w:p w14:paraId="40838E21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können eigenständig Zeugen- und Beschuldigtenvernehmungen durchführen</w:t>
            </w:r>
          </w:p>
          <w:p w14:paraId="40838E22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können zielgerichtete Personenfahndung betreiben</w:t>
            </w:r>
          </w:p>
          <w:p w14:paraId="40838E23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kennen den Ablauf einer erkennungsdienstlichen Behandlung</w:t>
            </w:r>
          </w:p>
          <w:p w14:paraId="40838E24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können einfache Wiedererkennungsverfahren durchführen</w:t>
            </w:r>
          </w:p>
          <w:p w14:paraId="40838E25" w14:textId="3AB2B0D0" w:rsidR="00934EA8" w:rsidRPr="001671AD" w:rsidRDefault="007902AE" w:rsidP="00934EA8">
            <w:pPr>
              <w:pStyle w:val="Gliederung1"/>
              <w:framePr w:wrap="around"/>
            </w:pPr>
            <w:r>
              <w:t>kennen</w:t>
            </w:r>
            <w:r w:rsidR="00934EA8" w:rsidRPr="001671AD">
              <w:t xml:space="preserve"> die Vorgehensweise</w:t>
            </w:r>
            <w:r>
              <w:t>n</w:t>
            </w:r>
            <w:r w:rsidR="00934EA8" w:rsidRPr="001671AD">
              <w:t xml:space="preserve"> in besonderen Ermittlungsverfahren</w:t>
            </w:r>
          </w:p>
          <w:p w14:paraId="40838E26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kennen die Arbeit in Ermittlungskommissionen</w:t>
            </w:r>
          </w:p>
        </w:tc>
      </w:tr>
      <w:tr w:rsidR="001671AD" w:rsidRPr="001671AD" w14:paraId="40838E2B" w14:textId="77777777" w:rsidTr="00BE79C8">
        <w:trPr>
          <w:trHeight w:val="20"/>
        </w:trPr>
        <w:tc>
          <w:tcPr>
            <w:tcW w:w="2897" w:type="dxa"/>
            <w:vMerge w:val="restart"/>
          </w:tcPr>
          <w:p w14:paraId="40838E28" w14:textId="77777777" w:rsidR="00934EA8" w:rsidRPr="001671AD" w:rsidRDefault="00934EA8" w:rsidP="00F35BB1">
            <w:pPr>
              <w:pStyle w:val="LinkeSpalteGliederung0"/>
            </w:pPr>
            <w:r w:rsidRPr="001671AD">
              <w:lastRenderedPageBreak/>
              <w:t>Inhalte</w:t>
            </w:r>
          </w:p>
        </w:tc>
        <w:tc>
          <w:tcPr>
            <w:tcW w:w="4932" w:type="dxa"/>
            <w:gridSpan w:val="3"/>
          </w:tcPr>
          <w:p w14:paraId="40838E29" w14:textId="487BD46A" w:rsidR="00934EA8" w:rsidRPr="001671AD" w:rsidRDefault="00934EA8" w:rsidP="00F954F0">
            <w:pPr>
              <w:pStyle w:val="LinkeSpalteGliederung0"/>
            </w:pPr>
            <w:r w:rsidRPr="001671AD">
              <w:t xml:space="preserve">Ausbildungskommissariat, </w:t>
            </w:r>
            <w:r w:rsidR="00FA618F" w:rsidRPr="001671AD">
              <w:t xml:space="preserve">Bezirkskriminalinspektion, </w:t>
            </w:r>
            <w:r w:rsidR="00F954F0" w:rsidRPr="001671AD">
              <w:t xml:space="preserve">Kriminalinspektion, </w:t>
            </w:r>
            <w:r w:rsidRPr="001671AD">
              <w:t xml:space="preserve">Kriminalpolizeistelle </w:t>
            </w:r>
          </w:p>
        </w:tc>
        <w:tc>
          <w:tcPr>
            <w:tcW w:w="1423" w:type="dxa"/>
          </w:tcPr>
          <w:p w14:paraId="40838E2A" w14:textId="77777777" w:rsidR="00934EA8" w:rsidRPr="001671AD" w:rsidRDefault="00934EA8" w:rsidP="009E0434">
            <w:pPr>
              <w:widowControl w:val="0"/>
            </w:pPr>
            <w:r w:rsidRPr="001671AD">
              <w:t>320 Std. (8 Wo.)</w:t>
            </w:r>
          </w:p>
        </w:tc>
      </w:tr>
      <w:tr w:rsidR="001671AD" w:rsidRPr="001671AD" w14:paraId="40838E2F" w14:textId="77777777" w:rsidTr="00BE79C8">
        <w:trPr>
          <w:trHeight w:val="20"/>
        </w:trPr>
        <w:tc>
          <w:tcPr>
            <w:tcW w:w="2897" w:type="dxa"/>
            <w:vMerge/>
          </w:tcPr>
          <w:p w14:paraId="40838E2C" w14:textId="77777777" w:rsidR="00934EA8" w:rsidRPr="001671AD" w:rsidRDefault="00934EA8" w:rsidP="009E0434"/>
        </w:tc>
        <w:tc>
          <w:tcPr>
            <w:tcW w:w="4932" w:type="dxa"/>
            <w:gridSpan w:val="3"/>
          </w:tcPr>
          <w:p w14:paraId="40838E2D" w14:textId="77777777" w:rsidR="00934EA8" w:rsidRPr="001671AD" w:rsidRDefault="00934EA8" w:rsidP="00A4304D">
            <w:pPr>
              <w:pStyle w:val="LinkeSpalteGliederung0"/>
              <w:suppressAutoHyphens/>
            </w:pPr>
            <w:r w:rsidRPr="001671AD">
              <w:t>Polizeirevier, Polizeizentralstation, Polizeistation</w:t>
            </w:r>
          </w:p>
        </w:tc>
        <w:tc>
          <w:tcPr>
            <w:tcW w:w="1423" w:type="dxa"/>
          </w:tcPr>
          <w:p w14:paraId="40838E2E" w14:textId="77777777" w:rsidR="00934EA8" w:rsidRPr="001671AD" w:rsidRDefault="00934EA8" w:rsidP="009E0434">
            <w:pPr>
              <w:widowControl w:val="0"/>
            </w:pPr>
            <w:r w:rsidRPr="001671AD">
              <w:t>130 Std. (3 Wo.)</w:t>
            </w:r>
          </w:p>
        </w:tc>
      </w:tr>
      <w:tr w:rsidR="001671AD" w:rsidRPr="001671AD" w14:paraId="40838E47" w14:textId="77777777" w:rsidTr="009E0434">
        <w:trPr>
          <w:trHeight w:val="20"/>
        </w:trPr>
        <w:tc>
          <w:tcPr>
            <w:tcW w:w="2897" w:type="dxa"/>
            <w:vMerge/>
          </w:tcPr>
          <w:p w14:paraId="40838E30" w14:textId="77777777" w:rsidR="00934EA8" w:rsidRPr="001671AD" w:rsidRDefault="00934EA8" w:rsidP="009E0434">
            <w:pPr>
              <w:widowControl w:val="0"/>
              <w:rPr>
                <w:b/>
              </w:rPr>
            </w:pPr>
          </w:p>
        </w:tc>
        <w:tc>
          <w:tcPr>
            <w:tcW w:w="6355" w:type="dxa"/>
            <w:gridSpan w:val="4"/>
          </w:tcPr>
          <w:p w14:paraId="40838E31" w14:textId="77777777" w:rsidR="00934EA8" w:rsidRPr="001671AD" w:rsidRDefault="008B7350" w:rsidP="00934EA8">
            <w:pPr>
              <w:pStyle w:val="Gliederung1"/>
              <w:framePr w:wrap="around"/>
            </w:pPr>
            <w:r w:rsidRPr="001671AD">
              <w:t>E</w:t>
            </w:r>
            <w:r w:rsidR="00934EA8" w:rsidRPr="001671AD">
              <w:t>rster Angriff, Sicherungsangriff bei aktuellen Kriminalitätslagen</w:t>
            </w:r>
          </w:p>
          <w:p w14:paraId="40838E32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Auswertean</w:t>
            </w:r>
            <w:r w:rsidR="00587B94" w:rsidRPr="001671AD">
              <w:t>griff, fundierte Tatortaufnahme</w:t>
            </w:r>
            <w:r w:rsidRPr="001671AD">
              <w:t xml:space="preserve"> und Fertigen von Strafanzeigen</w:t>
            </w:r>
          </w:p>
          <w:p w14:paraId="40838E33" w14:textId="77777777" w:rsidR="00934EA8" w:rsidRPr="001671AD" w:rsidRDefault="00934EA8" w:rsidP="00A4304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1671AD">
              <w:t>Durchführen der erforderlichen Folgemaßnahmen (z.B. Durchsuchung, Fahndungsmaßnahmen, Spurensicherung, Sachfahndung)</w:t>
            </w:r>
          </w:p>
          <w:p w14:paraId="40838E34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lageabhängig Teilnahme und Mitwirkung an der Tatortaufnahme und / oder Sachbearbeitung in besonderen Ermittlungsverfahren, ggf. eigenständige Durchführung unter Anleitung</w:t>
            </w:r>
          </w:p>
          <w:p w14:paraId="40838E35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lageabhängig Mitarbeit in Ermittlungskommissionen</w:t>
            </w:r>
          </w:p>
          <w:p w14:paraId="40838E36" w14:textId="0EC717BF" w:rsidR="00934EA8" w:rsidRPr="001671AD" w:rsidRDefault="00934EA8" w:rsidP="00934EA8">
            <w:pPr>
              <w:pStyle w:val="Gliederung1"/>
              <w:framePr w:wrap="around"/>
            </w:pPr>
            <w:r w:rsidRPr="001671AD">
              <w:t xml:space="preserve">Spurensuche </w:t>
            </w:r>
            <w:r w:rsidR="00A23C16" w:rsidRPr="001671AD">
              <w:t>und Spurensicherung</w:t>
            </w:r>
            <w:r w:rsidRPr="001671AD">
              <w:t xml:space="preserve"> und Folgemaßnahmen, insbesondere</w:t>
            </w:r>
          </w:p>
          <w:p w14:paraId="40838E37" w14:textId="77777777" w:rsidR="00934EA8" w:rsidRPr="001671AD" w:rsidRDefault="00934EA8" w:rsidP="004C093D">
            <w:pPr>
              <w:pStyle w:val="Gliederung2"/>
              <w:framePr w:wrap="around"/>
            </w:pPr>
            <w:r w:rsidRPr="001671AD">
              <w:t>daktyloskopische Spuren</w:t>
            </w:r>
          </w:p>
          <w:p w14:paraId="40838E38" w14:textId="77777777" w:rsidR="00934EA8" w:rsidRPr="001671AD" w:rsidRDefault="00934EA8" w:rsidP="004C093D">
            <w:pPr>
              <w:pStyle w:val="Gliederung2"/>
              <w:framePr w:wrap="around"/>
            </w:pPr>
            <w:r w:rsidRPr="001671AD">
              <w:t>Formspuren</w:t>
            </w:r>
          </w:p>
          <w:p w14:paraId="40838E39" w14:textId="77777777" w:rsidR="00934EA8" w:rsidRPr="001671AD" w:rsidRDefault="00934EA8" w:rsidP="004C093D">
            <w:pPr>
              <w:pStyle w:val="Gliederung2"/>
              <w:framePr w:wrap="around"/>
            </w:pPr>
            <w:r w:rsidRPr="001671AD">
              <w:t>DNA-Spurenträger</w:t>
            </w:r>
          </w:p>
          <w:p w14:paraId="40838E3A" w14:textId="77777777" w:rsidR="00934EA8" w:rsidRPr="001671AD" w:rsidRDefault="00934EA8" w:rsidP="004C093D">
            <w:pPr>
              <w:pStyle w:val="Gliederung2"/>
              <w:framePr w:wrap="around"/>
            </w:pPr>
            <w:r w:rsidRPr="001671AD">
              <w:t>Untersuchungsantrag</w:t>
            </w:r>
          </w:p>
          <w:p w14:paraId="40838E3B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lastRenderedPageBreak/>
              <w:t>Aktenaufbau, Aktenführung, Zusammenarbeit mit der Staatsanwaltschaft</w:t>
            </w:r>
          </w:p>
          <w:p w14:paraId="40838E3C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eigenständige Ermittlungsführung bei Delikten der leichten und ggf. der mittleren Kriminalität</w:t>
            </w:r>
          </w:p>
          <w:p w14:paraId="40838E3D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Durchführung von Anhörungen und Vernehmungen von Zeugen und Beschuldigten sowie Anhörungen von Kindern</w:t>
            </w:r>
          </w:p>
          <w:p w14:paraId="40838E3E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Vorb</w:t>
            </w:r>
            <w:r w:rsidR="00587B94" w:rsidRPr="001671AD">
              <w:t>ereitung und Durchführung straf</w:t>
            </w:r>
            <w:r w:rsidRPr="001671AD">
              <w:t>prozessualer Eingriffsmaßnahmen, insbesondere Durch</w:t>
            </w:r>
            <w:r w:rsidR="00587B94" w:rsidRPr="001671AD">
              <w:softHyphen/>
            </w:r>
            <w:r w:rsidRPr="001671AD">
              <w:t>suchungen, Sicherstellungen, Festnahmen, Observationen, Telekommunikationseingriffe</w:t>
            </w:r>
          </w:p>
          <w:p w14:paraId="40838E3F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Teilnahme an der Bearbeitung von Haftsachen</w:t>
            </w:r>
          </w:p>
          <w:p w14:paraId="40838E40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Mitwirkung an erkennungsdienstliche</w:t>
            </w:r>
            <w:r w:rsidR="003016A7" w:rsidRPr="001671AD">
              <w:t>n</w:t>
            </w:r>
            <w:r w:rsidR="00587B94" w:rsidRPr="001671AD">
              <w:br/>
            </w:r>
            <w:r w:rsidRPr="001671AD">
              <w:t xml:space="preserve">Behandlungen </w:t>
            </w:r>
          </w:p>
          <w:p w14:paraId="40838E41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Durchführung von Lichtbildvorlagen</w:t>
            </w:r>
          </w:p>
          <w:p w14:paraId="40838E42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lageabhängig D</w:t>
            </w:r>
            <w:r w:rsidR="003016A7" w:rsidRPr="001671AD">
              <w:t>urchführung von oder Mitwirkung</w:t>
            </w:r>
            <w:r w:rsidRPr="001671AD">
              <w:t xml:space="preserve"> an sequentiellen Lichtbild- und Videogegenüber</w:t>
            </w:r>
            <w:r w:rsidR="008B7350" w:rsidRPr="001671AD">
              <w:t>-</w:t>
            </w:r>
            <w:r w:rsidRPr="001671AD">
              <w:t>stellungen</w:t>
            </w:r>
          </w:p>
          <w:p w14:paraId="40838E43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Umgang mit Recherchesystemen, Einstellungen in die DNA-Analysedatei</w:t>
            </w:r>
          </w:p>
          <w:p w14:paraId="40838E44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Arbeit mit Kriminalakten, Fertigen von Merkblättern</w:t>
            </w:r>
          </w:p>
          <w:p w14:paraId="40838E45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lageabhängige Durchführung gezielter Personenfahndung</w:t>
            </w:r>
          </w:p>
          <w:p w14:paraId="40838E46" w14:textId="77777777" w:rsidR="00934EA8" w:rsidRPr="001671AD" w:rsidRDefault="00934EA8" w:rsidP="00934EA8">
            <w:pPr>
              <w:pStyle w:val="Gliederung1"/>
              <w:framePr w:wrap="around"/>
            </w:pPr>
            <w:r w:rsidRPr="001671AD">
              <w:t>Bedeutung der Sachfahndung und Vorgehens</w:t>
            </w:r>
            <w:r w:rsidR="00587B94" w:rsidRPr="001671AD">
              <w:softHyphen/>
            </w:r>
            <w:r w:rsidRPr="001671AD">
              <w:t>weise</w:t>
            </w:r>
          </w:p>
        </w:tc>
      </w:tr>
    </w:tbl>
    <w:p w14:paraId="40838E48" w14:textId="77777777" w:rsidR="007D3CE3" w:rsidRPr="001671AD" w:rsidRDefault="007D3CE3" w:rsidP="00AD51EB">
      <w:pPr>
        <w:sectPr w:rsidR="007D3CE3" w:rsidRPr="001671AD" w:rsidSect="00270167">
          <w:footerReference w:type="default" r:id="rId14"/>
          <w:footerReference w:type="first" r:id="rId15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5"/>
        <w:gridCol w:w="2608"/>
        <w:gridCol w:w="1587"/>
        <w:gridCol w:w="2157"/>
      </w:tblGrid>
      <w:tr w:rsidR="001671AD" w:rsidRPr="001671AD" w14:paraId="40838E4B" w14:textId="77777777" w:rsidTr="00BE79C8">
        <w:trPr>
          <w:trHeight w:val="1134"/>
        </w:trPr>
        <w:tc>
          <w:tcPr>
            <w:tcW w:w="9247" w:type="dxa"/>
            <w:gridSpan w:val="4"/>
            <w:shd w:val="clear" w:color="auto" w:fill="5AAAFF"/>
            <w:vAlign w:val="center"/>
          </w:tcPr>
          <w:p w14:paraId="40838E49" w14:textId="77777777" w:rsidR="00362992" w:rsidRPr="001671AD" w:rsidRDefault="00FA618F" w:rsidP="00FA618F">
            <w:pPr>
              <w:pStyle w:val="berschrift2"/>
              <w:ind w:left="1276" w:hanging="1276"/>
            </w:pPr>
            <w:bookmarkStart w:id="8" w:name="Semester4_Semestermodul2"/>
            <w:bookmarkStart w:id="9" w:name="_Toc170225476"/>
            <w:bookmarkStart w:id="10" w:name="_Hlk529092866"/>
            <w:r w:rsidRPr="001671AD">
              <w:lastRenderedPageBreak/>
              <w:t>M</w:t>
            </w:r>
            <w:r w:rsidR="00362992" w:rsidRPr="001671AD">
              <w:t>odul 2</w:t>
            </w:r>
            <w:bookmarkEnd w:id="8"/>
            <w:r w:rsidR="00362992" w:rsidRPr="001671AD">
              <w:t xml:space="preserve"> - Lagebewältigung und Verkehrssicherheitsarbeit in der polizeilichen Praxis</w:t>
            </w:r>
            <w:bookmarkEnd w:id="9"/>
          </w:p>
          <w:p w14:paraId="40838E4A" w14:textId="77777777" w:rsidR="00D33DC4" w:rsidRPr="001671AD" w:rsidRDefault="00D33DC4" w:rsidP="00D33DC4">
            <w:pPr>
              <w:ind w:left="1276"/>
              <w:rPr>
                <w:b/>
                <w:sz w:val="28"/>
                <w:szCs w:val="28"/>
              </w:rPr>
            </w:pPr>
            <w:r w:rsidRPr="001671AD">
              <w:rPr>
                <w:b/>
                <w:sz w:val="28"/>
                <w:szCs w:val="28"/>
              </w:rPr>
              <w:t>(Wahlpflichtmodul Schutzpolizei)</w:t>
            </w:r>
          </w:p>
        </w:tc>
      </w:tr>
      <w:tr w:rsidR="001671AD" w:rsidRPr="001671AD" w14:paraId="40838E4E" w14:textId="77777777" w:rsidTr="00FA618F">
        <w:trPr>
          <w:trHeight w:val="20"/>
        </w:trPr>
        <w:tc>
          <w:tcPr>
            <w:tcW w:w="2895" w:type="dxa"/>
          </w:tcPr>
          <w:p w14:paraId="40838E4C" w14:textId="77777777" w:rsidR="00362992" w:rsidRPr="001671AD" w:rsidRDefault="00362992" w:rsidP="00362992">
            <w:pPr>
              <w:pStyle w:val="LinkeSpalteGliederung0"/>
            </w:pPr>
            <w:r w:rsidRPr="001671AD">
              <w:t>Modulkoordinator/in</w:t>
            </w:r>
          </w:p>
        </w:tc>
        <w:tc>
          <w:tcPr>
            <w:tcW w:w="6352" w:type="dxa"/>
            <w:gridSpan w:val="3"/>
          </w:tcPr>
          <w:p w14:paraId="40838E4D" w14:textId="77777777" w:rsidR="00362992" w:rsidRPr="001671AD" w:rsidRDefault="00362992" w:rsidP="00FA618F">
            <w:r w:rsidRPr="001671AD">
              <w:t xml:space="preserve">Leiterin/Leiter </w:t>
            </w:r>
            <w:r w:rsidR="004D56D9" w:rsidRPr="001671AD">
              <w:t xml:space="preserve">des Stabes </w:t>
            </w:r>
            <w:r w:rsidR="00C141B8" w:rsidRPr="001671AD">
              <w:t>einer Polizeidirektion</w:t>
            </w:r>
          </w:p>
        </w:tc>
      </w:tr>
      <w:tr w:rsidR="001671AD" w:rsidRPr="001671AD" w14:paraId="40838E51" w14:textId="77777777" w:rsidTr="00FA618F">
        <w:trPr>
          <w:trHeight w:val="20"/>
        </w:trPr>
        <w:tc>
          <w:tcPr>
            <w:tcW w:w="2895" w:type="dxa"/>
          </w:tcPr>
          <w:p w14:paraId="40838E4F" w14:textId="77777777" w:rsidR="00362992" w:rsidRPr="001671AD" w:rsidRDefault="00362992" w:rsidP="00362992">
            <w:pPr>
              <w:pStyle w:val="LinkeSpalteGliederung0"/>
            </w:pPr>
            <w:r w:rsidRPr="001671AD">
              <w:t>Studienlage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</w:tcBorders>
          </w:tcPr>
          <w:p w14:paraId="40838E50" w14:textId="77777777" w:rsidR="00362992" w:rsidRPr="001671AD" w:rsidRDefault="00AC1C84" w:rsidP="00362992">
            <w:r w:rsidRPr="001671AD">
              <w:t>Hauptpraktikum</w:t>
            </w:r>
          </w:p>
        </w:tc>
      </w:tr>
      <w:tr w:rsidR="001671AD" w:rsidRPr="001671AD" w14:paraId="40838E54" w14:textId="77777777" w:rsidTr="00FA618F">
        <w:trPr>
          <w:trHeight w:val="20"/>
        </w:trPr>
        <w:tc>
          <w:tcPr>
            <w:tcW w:w="2895" w:type="dxa"/>
          </w:tcPr>
          <w:p w14:paraId="40838E52" w14:textId="77777777" w:rsidR="00362992" w:rsidRPr="001671AD" w:rsidRDefault="00362992" w:rsidP="00362992">
            <w:pPr>
              <w:pStyle w:val="LinkeSpalteGliederung0"/>
            </w:pPr>
            <w:r w:rsidRPr="001671AD">
              <w:t>Leistungspunkte (ECTS)</w:t>
            </w:r>
          </w:p>
        </w:tc>
        <w:tc>
          <w:tcPr>
            <w:tcW w:w="6352" w:type="dxa"/>
            <w:gridSpan w:val="3"/>
            <w:vAlign w:val="center"/>
          </w:tcPr>
          <w:p w14:paraId="40838E53" w14:textId="77777777" w:rsidR="00362992" w:rsidRPr="001671AD" w:rsidRDefault="00362992" w:rsidP="00362992">
            <w:pPr>
              <w:pStyle w:val="ETCS"/>
              <w:rPr>
                <w:color w:val="auto"/>
              </w:rPr>
            </w:pPr>
            <w:r w:rsidRPr="001671AD">
              <w:rPr>
                <w:color w:val="auto"/>
              </w:rPr>
              <w:t>15</w:t>
            </w:r>
          </w:p>
        </w:tc>
      </w:tr>
      <w:tr w:rsidR="001671AD" w:rsidRPr="001671AD" w14:paraId="40838E57" w14:textId="77777777" w:rsidTr="00FA618F">
        <w:trPr>
          <w:trHeight w:val="20"/>
        </w:trPr>
        <w:tc>
          <w:tcPr>
            <w:tcW w:w="2895" w:type="dxa"/>
          </w:tcPr>
          <w:p w14:paraId="40838E55" w14:textId="77777777" w:rsidR="00362992" w:rsidRPr="001671AD" w:rsidRDefault="00362992" w:rsidP="00362992">
            <w:pPr>
              <w:pStyle w:val="LinkeSpalteGliederung0"/>
            </w:pPr>
            <w:r w:rsidRPr="001671AD">
              <w:t>Leistungsnachweise</w:t>
            </w:r>
          </w:p>
        </w:tc>
        <w:tc>
          <w:tcPr>
            <w:tcW w:w="6352" w:type="dxa"/>
            <w:gridSpan w:val="3"/>
          </w:tcPr>
          <w:p w14:paraId="40838E56" w14:textId="77777777" w:rsidR="00362992" w:rsidRPr="001671AD" w:rsidRDefault="00362992" w:rsidP="00362992">
            <w:r w:rsidRPr="001671AD">
              <w:t>Beurteilung</w:t>
            </w:r>
          </w:p>
        </w:tc>
      </w:tr>
      <w:tr w:rsidR="001671AD" w:rsidRPr="001671AD" w14:paraId="40838E5C" w14:textId="77777777" w:rsidTr="00FA618F">
        <w:trPr>
          <w:trHeight w:val="20"/>
        </w:trPr>
        <w:tc>
          <w:tcPr>
            <w:tcW w:w="2895" w:type="dxa"/>
            <w:vMerge w:val="restart"/>
          </w:tcPr>
          <w:p w14:paraId="40838E58" w14:textId="77777777" w:rsidR="00362992" w:rsidRPr="001671AD" w:rsidRDefault="00362992" w:rsidP="00362992">
            <w:pPr>
              <w:pStyle w:val="LinkeSpalteGliederung0"/>
            </w:pPr>
            <w:r w:rsidRPr="001671AD">
              <w:t>Stundenaufteilung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</w:tcPr>
          <w:p w14:paraId="40838E59" w14:textId="77777777" w:rsidR="00362992" w:rsidRPr="001671AD" w:rsidRDefault="00362992" w:rsidP="00362992">
            <w:r w:rsidRPr="001671AD">
              <w:t>Gesamtstunden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5A" w14:textId="084DF6BF" w:rsidR="00362992" w:rsidRPr="001671AD" w:rsidRDefault="00362992" w:rsidP="00362992">
            <w:pPr>
              <w:pStyle w:val="LVS"/>
            </w:pPr>
          </w:p>
        </w:tc>
        <w:tc>
          <w:tcPr>
            <w:tcW w:w="2157" w:type="dxa"/>
            <w:tcBorders>
              <w:left w:val="single" w:sz="4" w:space="0" w:color="auto"/>
              <w:bottom w:val="single" w:sz="4" w:space="0" w:color="auto"/>
            </w:tcBorders>
          </w:tcPr>
          <w:p w14:paraId="40838E5B" w14:textId="31FFB390" w:rsidR="00362992" w:rsidRPr="001671AD" w:rsidRDefault="00A23C16" w:rsidP="00362992">
            <w:pPr>
              <w:pStyle w:val="LVS"/>
            </w:pPr>
            <w:r w:rsidRPr="001671AD">
              <w:t>450 Std.</w:t>
            </w:r>
          </w:p>
        </w:tc>
      </w:tr>
      <w:tr w:rsidR="001671AD" w:rsidRPr="001671AD" w14:paraId="40838E61" w14:textId="77777777" w:rsidTr="00FA618F">
        <w:trPr>
          <w:trHeight w:val="20"/>
        </w:trPr>
        <w:tc>
          <w:tcPr>
            <w:tcW w:w="2895" w:type="dxa"/>
            <w:vMerge/>
          </w:tcPr>
          <w:p w14:paraId="40838E5D" w14:textId="77777777" w:rsidR="00362992" w:rsidRPr="001671AD" w:rsidRDefault="00362992" w:rsidP="00362992"/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5E" w14:textId="77777777" w:rsidR="00362992" w:rsidRPr="001671AD" w:rsidRDefault="00362992" w:rsidP="00362992">
            <w:r w:rsidRPr="001671AD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5F" w14:textId="4236AFFF" w:rsidR="00362992" w:rsidRPr="001671AD" w:rsidRDefault="00362992" w:rsidP="00362992">
            <w:pPr>
              <w:pStyle w:val="LVS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38E60" w14:textId="470A9CCF" w:rsidR="00362992" w:rsidRPr="001671AD" w:rsidRDefault="00A23C16" w:rsidP="00362992">
            <w:pPr>
              <w:pStyle w:val="LVS"/>
            </w:pPr>
            <w:r w:rsidRPr="001671AD">
              <w:t>450 Std.</w:t>
            </w:r>
          </w:p>
        </w:tc>
      </w:tr>
      <w:tr w:rsidR="001671AD" w:rsidRPr="001671AD" w14:paraId="40838E66" w14:textId="77777777" w:rsidTr="00FA618F">
        <w:trPr>
          <w:trHeight w:val="20"/>
        </w:trPr>
        <w:tc>
          <w:tcPr>
            <w:tcW w:w="2895" w:type="dxa"/>
            <w:vMerge/>
          </w:tcPr>
          <w:p w14:paraId="40838E62" w14:textId="77777777" w:rsidR="00362992" w:rsidRPr="001671AD" w:rsidRDefault="00362992" w:rsidP="00362992"/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</w:tcPr>
          <w:p w14:paraId="40838E63" w14:textId="77777777" w:rsidR="00362992" w:rsidRPr="001671AD" w:rsidRDefault="00362992" w:rsidP="00362992">
            <w:r w:rsidRPr="001671AD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8E64" w14:textId="77777777" w:rsidR="00362992" w:rsidRPr="001671AD" w:rsidRDefault="00362992" w:rsidP="00362992">
            <w:pPr>
              <w:pStyle w:val="LVS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</w:tcPr>
          <w:p w14:paraId="40838E65" w14:textId="77777777" w:rsidR="00362992" w:rsidRPr="001671AD" w:rsidRDefault="00362992" w:rsidP="00362992">
            <w:pPr>
              <w:pStyle w:val="LVS"/>
            </w:pPr>
          </w:p>
        </w:tc>
      </w:tr>
      <w:tr w:rsidR="001671AD" w:rsidRPr="001671AD" w14:paraId="40838E69" w14:textId="77777777" w:rsidTr="00FA618F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40838E67" w14:textId="77777777" w:rsidR="00362992" w:rsidRPr="001671AD" w:rsidRDefault="00362992" w:rsidP="00362992">
            <w:pPr>
              <w:pStyle w:val="LinkeSpalteGliederung0"/>
            </w:pPr>
            <w:r w:rsidRPr="001671AD">
              <w:t xml:space="preserve">Art der LV </w:t>
            </w:r>
          </w:p>
        </w:tc>
        <w:tc>
          <w:tcPr>
            <w:tcW w:w="6352" w:type="dxa"/>
            <w:gridSpan w:val="3"/>
            <w:tcBorders>
              <w:bottom w:val="single" w:sz="4" w:space="0" w:color="auto"/>
            </w:tcBorders>
          </w:tcPr>
          <w:p w14:paraId="40838E68" w14:textId="77777777" w:rsidR="00362992" w:rsidRPr="001671AD" w:rsidRDefault="00362992" w:rsidP="00362992">
            <w:r w:rsidRPr="001671AD">
              <w:t>Praktikum</w:t>
            </w:r>
          </w:p>
        </w:tc>
      </w:tr>
      <w:tr w:rsidR="001671AD" w:rsidRPr="001671AD" w14:paraId="40838E78" w14:textId="77777777" w:rsidTr="00FA618F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6A" w14:textId="77777777" w:rsidR="00362992" w:rsidRPr="001671AD" w:rsidRDefault="00362992" w:rsidP="00362992">
            <w:pPr>
              <w:pStyle w:val="LinkeSpalteGliederung0"/>
            </w:pPr>
            <w:r w:rsidRPr="001671AD">
              <w:t>Lernziele</w:t>
            </w:r>
          </w:p>
          <w:p w14:paraId="40838E6B" w14:textId="77777777" w:rsidR="00362992" w:rsidRPr="001671AD" w:rsidRDefault="00362992" w:rsidP="00362992"/>
          <w:p w14:paraId="40838E6C" w14:textId="77777777" w:rsidR="00362992" w:rsidRPr="001671AD" w:rsidRDefault="00362992" w:rsidP="00362992"/>
          <w:p w14:paraId="40838E6D" w14:textId="77777777" w:rsidR="00362992" w:rsidRPr="001671AD" w:rsidRDefault="00362992" w:rsidP="00362992"/>
          <w:p w14:paraId="40838E6E" w14:textId="77777777" w:rsidR="00362992" w:rsidRPr="001671AD" w:rsidRDefault="00362992" w:rsidP="00362992">
            <w:pPr>
              <w:rPr>
                <w:b/>
              </w:rPr>
            </w:pPr>
          </w:p>
        </w:tc>
        <w:tc>
          <w:tcPr>
            <w:tcW w:w="63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838E6F" w14:textId="77777777" w:rsidR="00362992" w:rsidRPr="001671AD" w:rsidRDefault="00362992" w:rsidP="00362992">
            <w:pPr>
              <w:widowControl w:val="0"/>
            </w:pPr>
            <w:r w:rsidRPr="001671AD">
              <w:t>Die Studierenden</w:t>
            </w:r>
          </w:p>
          <w:p w14:paraId="40838E70" w14:textId="77777777" w:rsidR="00362992" w:rsidRPr="001671AD" w:rsidRDefault="00362992" w:rsidP="00362992">
            <w:pPr>
              <w:pStyle w:val="Gliederung1"/>
              <w:framePr w:wrap="around"/>
            </w:pPr>
            <w:r w:rsidRPr="001671AD">
              <w:t>können eigenständig Streifen planen und durchführen und erforderliche präventive und repressive Maßnahmen ergreifen</w:t>
            </w:r>
          </w:p>
          <w:p w14:paraId="40838E71" w14:textId="72E60270" w:rsidR="00362992" w:rsidRPr="001671AD" w:rsidRDefault="00362992" w:rsidP="00362992">
            <w:pPr>
              <w:pStyle w:val="Gliederung1"/>
              <w:framePr w:wrap="around"/>
            </w:pPr>
            <w:r w:rsidRPr="001671AD">
              <w:t>k</w:t>
            </w:r>
            <w:r w:rsidR="007902AE">
              <w:t>önnen</w:t>
            </w:r>
            <w:r w:rsidRPr="001671AD">
              <w:t xml:space="preserve"> sinnvolle taktische Vorgehensweise</w:t>
            </w:r>
            <w:r w:rsidR="007902AE">
              <w:t>n</w:t>
            </w:r>
            <w:r w:rsidRPr="001671AD">
              <w:t xml:space="preserve"> bei typischen Einsatzsituationen u</w:t>
            </w:r>
            <w:r w:rsidR="007902AE">
              <w:t>msetzen</w:t>
            </w:r>
          </w:p>
          <w:p w14:paraId="40838E72" w14:textId="77777777" w:rsidR="00362992" w:rsidRPr="001671AD" w:rsidRDefault="00362992" w:rsidP="00362992">
            <w:pPr>
              <w:pStyle w:val="Gliederung1"/>
              <w:framePr w:wrap="around"/>
            </w:pPr>
            <w:r w:rsidRPr="001671AD">
              <w:t>können eigenständig typische polizeiliche Lagen bearbeiten</w:t>
            </w:r>
          </w:p>
          <w:p w14:paraId="40838E73" w14:textId="1AEC024F" w:rsidR="00362992" w:rsidRPr="001671AD" w:rsidRDefault="007902AE" w:rsidP="00362992">
            <w:pPr>
              <w:pStyle w:val="Gliederung1"/>
              <w:framePr w:wrap="around"/>
            </w:pPr>
            <w:r>
              <w:t>kennen</w:t>
            </w:r>
            <w:r w:rsidR="003016A7" w:rsidRPr="001671AD">
              <w:t xml:space="preserve"> die Aufgaben, Abläufe und die</w:t>
            </w:r>
            <w:r w:rsidR="00362992" w:rsidRPr="001671AD">
              <w:t xml:space="preserve"> Arbeitsweise von Einsatzleitstellen</w:t>
            </w:r>
          </w:p>
          <w:p w14:paraId="40838E74" w14:textId="57C9A5FE" w:rsidR="00362992" w:rsidRPr="001671AD" w:rsidRDefault="007902AE" w:rsidP="00362992">
            <w:pPr>
              <w:pStyle w:val="Gliederung1"/>
              <w:framePr w:wrap="around"/>
            </w:pPr>
            <w:r>
              <w:t xml:space="preserve">können </w:t>
            </w:r>
            <w:r w:rsidR="00362992" w:rsidRPr="001671AD">
              <w:t xml:space="preserve">in psychisch belastenden Situationen </w:t>
            </w:r>
            <w:r>
              <w:t>angemessen agieren</w:t>
            </w:r>
          </w:p>
          <w:p w14:paraId="40838E75" w14:textId="77777777" w:rsidR="00362992" w:rsidRPr="001671AD" w:rsidRDefault="00362992" w:rsidP="00362992">
            <w:pPr>
              <w:pStyle w:val="Gliederung1"/>
              <w:framePr w:wrap="around"/>
            </w:pPr>
            <w:r w:rsidRPr="001671AD">
              <w:t>können eigenständig Maßnahmen der Verkehrsüberwachung in allgemeinen verkehrspolizeilichen Lagen durchführen</w:t>
            </w:r>
          </w:p>
          <w:p w14:paraId="40838E76" w14:textId="77777777" w:rsidR="00362992" w:rsidRPr="001671AD" w:rsidRDefault="00362992" w:rsidP="00362992">
            <w:pPr>
              <w:pStyle w:val="Gliederung1"/>
              <w:framePr w:wrap="around"/>
            </w:pPr>
            <w:r w:rsidRPr="001671AD">
              <w:t>können eigenständig Verkehrsunfälle aufnehmen und bearbeiten</w:t>
            </w:r>
          </w:p>
          <w:p w14:paraId="40838E77" w14:textId="3850A809" w:rsidR="00362992" w:rsidRPr="001671AD" w:rsidRDefault="00362992" w:rsidP="00DA5A76">
            <w:pPr>
              <w:pStyle w:val="Gliederung1"/>
              <w:framePr w:wrap="around"/>
            </w:pPr>
            <w:r w:rsidRPr="001671AD">
              <w:t xml:space="preserve">können eigenständig Verkehrsordnungswidrigkeiten und Verkehrsstraftaten erkennen </w:t>
            </w:r>
            <w:r w:rsidR="007902AE">
              <w:t xml:space="preserve">und </w:t>
            </w:r>
            <w:r w:rsidR="00DA5A76" w:rsidRPr="001671AD">
              <w:t>verfolgen</w:t>
            </w:r>
          </w:p>
        </w:tc>
      </w:tr>
    </w:tbl>
    <w:p w14:paraId="7B6B2964" w14:textId="77777777" w:rsidR="00A23C16" w:rsidRDefault="00A23C16">
      <w:r>
        <w:rPr>
          <w:b/>
        </w:rPr>
        <w:br w:type="page"/>
      </w:r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5"/>
        <w:gridCol w:w="4932"/>
        <w:gridCol w:w="1420"/>
      </w:tblGrid>
      <w:tr w:rsidR="001671AD" w:rsidRPr="001671AD" w14:paraId="40838E7C" w14:textId="77777777" w:rsidTr="00FA618F">
        <w:trPr>
          <w:trHeight w:val="20"/>
        </w:trPr>
        <w:tc>
          <w:tcPr>
            <w:tcW w:w="2895" w:type="dxa"/>
            <w:vMerge w:val="restart"/>
          </w:tcPr>
          <w:p w14:paraId="40838E79" w14:textId="7D2E7C80" w:rsidR="00FE04E5" w:rsidRPr="001671AD" w:rsidRDefault="00FE04E5" w:rsidP="00362992">
            <w:pPr>
              <w:pStyle w:val="LinkeSpalteGliederung0"/>
            </w:pPr>
            <w:r w:rsidRPr="001671AD">
              <w:lastRenderedPageBreak/>
              <w:t>Inhalte</w:t>
            </w:r>
          </w:p>
        </w:tc>
        <w:tc>
          <w:tcPr>
            <w:tcW w:w="4932" w:type="dxa"/>
            <w:vAlign w:val="center"/>
          </w:tcPr>
          <w:p w14:paraId="40838E7A" w14:textId="77777777" w:rsidR="00FE04E5" w:rsidRPr="001671AD" w:rsidRDefault="00FE04E5" w:rsidP="00362992">
            <w:pPr>
              <w:pStyle w:val="LinkeSpalteGliederung0"/>
            </w:pPr>
            <w:r w:rsidRPr="001671AD">
              <w:t>Polizeidirektion, Polizeirevier, Polizeizentralstation, Polizeistation:</w:t>
            </w:r>
            <w:r w:rsidRPr="001671AD">
              <w:br/>
              <w:t>Lagebewältigung</w:t>
            </w:r>
          </w:p>
        </w:tc>
        <w:tc>
          <w:tcPr>
            <w:tcW w:w="1420" w:type="dxa"/>
          </w:tcPr>
          <w:p w14:paraId="40838E7B" w14:textId="77777777" w:rsidR="00FE04E5" w:rsidRPr="001671AD" w:rsidRDefault="00FE04E5" w:rsidP="00362992">
            <w:r w:rsidRPr="001671AD">
              <w:t>330 Std. (8 Wo.)</w:t>
            </w:r>
          </w:p>
        </w:tc>
      </w:tr>
      <w:tr w:rsidR="001671AD" w:rsidRPr="001671AD" w14:paraId="40838E94" w14:textId="77777777" w:rsidTr="00FA618F">
        <w:trPr>
          <w:trHeight w:val="20"/>
        </w:trPr>
        <w:tc>
          <w:tcPr>
            <w:tcW w:w="2895" w:type="dxa"/>
            <w:vMerge/>
          </w:tcPr>
          <w:p w14:paraId="40838E7D" w14:textId="77777777" w:rsidR="00FE04E5" w:rsidRPr="001671AD" w:rsidRDefault="00FE04E5" w:rsidP="00362992"/>
        </w:tc>
        <w:tc>
          <w:tcPr>
            <w:tcW w:w="6352" w:type="dxa"/>
            <w:gridSpan w:val="2"/>
          </w:tcPr>
          <w:p w14:paraId="40838E7E" w14:textId="77777777" w:rsidR="00FE04E5" w:rsidRPr="001671AD" w:rsidRDefault="00FE04E5" w:rsidP="00362992">
            <w:pPr>
              <w:pStyle w:val="Gliederung1"/>
              <w:framePr w:wrap="around"/>
            </w:pPr>
            <w:r w:rsidRPr="001671AD">
              <w:t>Aufgabenwahrnehmung im Streifendienst</w:t>
            </w:r>
          </w:p>
          <w:p w14:paraId="40838E7F" w14:textId="77777777" w:rsidR="00FE04E5" w:rsidRPr="001671AD" w:rsidRDefault="003016A7" w:rsidP="00362992">
            <w:pPr>
              <w:pStyle w:val="Gliederung1"/>
              <w:framePr w:wrap="around"/>
            </w:pPr>
            <w:r w:rsidRPr="001671AD">
              <w:t>s</w:t>
            </w:r>
            <w:r w:rsidR="00FE04E5" w:rsidRPr="001671AD">
              <w:t>ituationsgerechtes Einschreiten und Einleiten erforderlicher Maßnahmen der Gefahrenabwehr und Strafverfolgung</w:t>
            </w:r>
          </w:p>
          <w:p w14:paraId="40838E80" w14:textId="77777777" w:rsidR="00FE04E5" w:rsidRPr="001671AD" w:rsidRDefault="00FE04E5" w:rsidP="00362992">
            <w:pPr>
              <w:pStyle w:val="Gliederung1"/>
              <w:framePr w:wrap="around"/>
            </w:pPr>
            <w:r w:rsidRPr="001671AD">
              <w:t>Verhalten bei Alarmauslösung</w:t>
            </w:r>
          </w:p>
          <w:p w14:paraId="40838E81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Anfahrt zum Objekt, Annäherung an das Objekt bei Einbruch- und Überfallalarmen</w:t>
            </w:r>
          </w:p>
          <w:p w14:paraId="40838E82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Kostenmitteilungen bei ungerechtfertigter Alarmierung</w:t>
            </w:r>
          </w:p>
          <w:p w14:paraId="40838E83" w14:textId="77777777" w:rsidR="00FE04E5" w:rsidRPr="001671AD" w:rsidRDefault="00FE04E5" w:rsidP="00362992">
            <w:pPr>
              <w:pStyle w:val="Gliederung1"/>
              <w:framePr w:wrap="around"/>
            </w:pPr>
            <w:r w:rsidRPr="001671AD">
              <w:t>Information über Abläufe und Arbeit einer Einsatzleitstelle</w:t>
            </w:r>
          </w:p>
          <w:p w14:paraId="40838E84" w14:textId="77777777" w:rsidR="00FE04E5" w:rsidRPr="001671AD" w:rsidRDefault="003016A7" w:rsidP="00362992">
            <w:pPr>
              <w:pStyle w:val="Gliederung1"/>
              <w:framePr w:wrap="around"/>
            </w:pPr>
            <w:r w:rsidRPr="001671AD">
              <w:t>Behandlung von Fundsachen und</w:t>
            </w:r>
            <w:r w:rsidR="00FE04E5" w:rsidRPr="001671AD">
              <w:t xml:space="preserve"> Verwahrstücken</w:t>
            </w:r>
          </w:p>
          <w:p w14:paraId="40838E85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Aufnehmen von Fundanzeigen und Durchführen der erforderlichen Folgemaßnahmen</w:t>
            </w:r>
          </w:p>
          <w:p w14:paraId="40838E86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Zusammenarbeit mit dem Ordnungsamt</w:t>
            </w:r>
          </w:p>
          <w:p w14:paraId="40838E87" w14:textId="591FDAEF" w:rsidR="00FE04E5" w:rsidRPr="001671AD" w:rsidRDefault="00FE04E5" w:rsidP="00362992">
            <w:pPr>
              <w:pStyle w:val="Gliederung1"/>
              <w:framePr w:wrap="around"/>
            </w:pPr>
            <w:r w:rsidRPr="001671AD">
              <w:t>Behandlung von Ersuchen anderer Behörden, z.</w:t>
            </w:r>
            <w:r w:rsidR="00A23C16">
              <w:t xml:space="preserve"> </w:t>
            </w:r>
            <w:r w:rsidRPr="001671AD">
              <w:t>B.</w:t>
            </w:r>
          </w:p>
          <w:p w14:paraId="40838E88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Haftbefehl</w:t>
            </w:r>
          </w:p>
          <w:p w14:paraId="40838E89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Vorführungsbefehl</w:t>
            </w:r>
          </w:p>
          <w:p w14:paraId="40838E8A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Aufenthaltsermittlung</w:t>
            </w:r>
          </w:p>
          <w:p w14:paraId="40838E8B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Fahrerermittlung</w:t>
            </w:r>
          </w:p>
          <w:p w14:paraId="40838E8C" w14:textId="77777777" w:rsidR="00FE04E5" w:rsidRPr="001671AD" w:rsidRDefault="00FE04E5" w:rsidP="00362992">
            <w:pPr>
              <w:pStyle w:val="Gliederung1"/>
              <w:framePr w:wrap="around"/>
            </w:pPr>
            <w:r w:rsidRPr="001671AD">
              <w:t>Einsatzwahrnehmung bei häuslicher Gewalt und Streitigkeiten</w:t>
            </w:r>
          </w:p>
          <w:p w14:paraId="40838E8D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Eigensicherung</w:t>
            </w:r>
          </w:p>
          <w:p w14:paraId="40838E8E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Anwendung deeskalierender Kommunikationstechniken</w:t>
            </w:r>
          </w:p>
          <w:p w14:paraId="40838E8F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Wegweisung</w:t>
            </w:r>
          </w:p>
          <w:p w14:paraId="40838E90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Zusammenarbeit mit Hilfseinrichtungen</w:t>
            </w:r>
          </w:p>
          <w:p w14:paraId="40838E91" w14:textId="361EFB89" w:rsidR="00FE04E5" w:rsidRPr="001671AD" w:rsidRDefault="00FE04E5" w:rsidP="00362992">
            <w:pPr>
              <w:pStyle w:val="Gliederung1"/>
              <w:framePr w:wrap="around"/>
            </w:pPr>
            <w:r w:rsidRPr="001671AD">
              <w:t>Verhalten bei Gefahren- und Schadenslagen, z.</w:t>
            </w:r>
            <w:r w:rsidR="00A23C16">
              <w:t xml:space="preserve"> </w:t>
            </w:r>
            <w:r w:rsidRPr="001671AD">
              <w:t>B.</w:t>
            </w:r>
          </w:p>
          <w:p w14:paraId="40838E92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Eigensicherung</w:t>
            </w:r>
          </w:p>
          <w:p w14:paraId="40838E93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Absperrmaßnahmen</w:t>
            </w:r>
          </w:p>
        </w:tc>
      </w:tr>
      <w:tr w:rsidR="001671AD" w:rsidRPr="001671AD" w14:paraId="40838E99" w14:textId="77777777" w:rsidTr="00FA618F">
        <w:trPr>
          <w:trHeight w:val="20"/>
        </w:trPr>
        <w:tc>
          <w:tcPr>
            <w:tcW w:w="2895" w:type="dxa"/>
            <w:vMerge/>
          </w:tcPr>
          <w:p w14:paraId="40838E95" w14:textId="77777777" w:rsidR="00FE04E5" w:rsidRPr="001671AD" w:rsidRDefault="00FE04E5" w:rsidP="00362992">
            <w:pPr>
              <w:widowControl w:val="0"/>
              <w:rPr>
                <w:b/>
              </w:rPr>
            </w:pPr>
          </w:p>
        </w:tc>
        <w:tc>
          <w:tcPr>
            <w:tcW w:w="4932" w:type="dxa"/>
          </w:tcPr>
          <w:p w14:paraId="40838E96" w14:textId="77777777" w:rsidR="00FE04E5" w:rsidRPr="001671AD" w:rsidRDefault="00FE04E5" w:rsidP="00A4304D">
            <w:pPr>
              <w:pStyle w:val="LinkeSpalteGliederung0"/>
              <w:suppressAutoHyphens/>
            </w:pPr>
            <w:r w:rsidRPr="001671AD">
              <w:t>Polizeibezirksrevier, Polizeirevier, Polizeizentralstation, Polizeistation:</w:t>
            </w:r>
            <w:r w:rsidRPr="001671AD">
              <w:br/>
              <w:t>Verkehrssicherheitsarbeit</w:t>
            </w:r>
          </w:p>
        </w:tc>
        <w:tc>
          <w:tcPr>
            <w:tcW w:w="1420" w:type="dxa"/>
          </w:tcPr>
          <w:p w14:paraId="40838E97" w14:textId="77777777" w:rsidR="00FE04E5" w:rsidRPr="001671AD" w:rsidRDefault="00FE04E5" w:rsidP="00362992">
            <w:r w:rsidRPr="001671AD">
              <w:t>120 Std.</w:t>
            </w:r>
          </w:p>
          <w:p w14:paraId="40838E98" w14:textId="77777777" w:rsidR="00FE04E5" w:rsidRPr="001671AD" w:rsidRDefault="00FE04E5" w:rsidP="00362992">
            <w:pPr>
              <w:rPr>
                <w:b/>
              </w:rPr>
            </w:pPr>
            <w:r w:rsidRPr="001671AD">
              <w:t>(3 Wo.)</w:t>
            </w:r>
          </w:p>
        </w:tc>
      </w:tr>
      <w:tr w:rsidR="001671AD" w:rsidRPr="001671AD" w14:paraId="40838EB3" w14:textId="77777777" w:rsidTr="00FA618F">
        <w:trPr>
          <w:trHeight w:val="20"/>
        </w:trPr>
        <w:tc>
          <w:tcPr>
            <w:tcW w:w="2895" w:type="dxa"/>
            <w:vMerge/>
          </w:tcPr>
          <w:p w14:paraId="40838E9A" w14:textId="77777777" w:rsidR="00FE04E5" w:rsidRPr="001671AD" w:rsidRDefault="00FE04E5" w:rsidP="00362992">
            <w:pPr>
              <w:widowControl w:val="0"/>
              <w:rPr>
                <w:b/>
              </w:rPr>
            </w:pPr>
          </w:p>
        </w:tc>
        <w:tc>
          <w:tcPr>
            <w:tcW w:w="6352" w:type="dxa"/>
            <w:gridSpan w:val="2"/>
          </w:tcPr>
          <w:p w14:paraId="40838E9B" w14:textId="77777777" w:rsidR="00FE04E5" w:rsidRPr="001671AD" w:rsidRDefault="00A0462A" w:rsidP="00362992">
            <w:pPr>
              <w:pStyle w:val="Gliederung1"/>
              <w:framePr w:wrap="around"/>
            </w:pPr>
            <w:r w:rsidRPr="001671AD">
              <w:t xml:space="preserve">Fuß-, Fahrrad-, Funk- </w:t>
            </w:r>
            <w:r w:rsidR="00FE04E5" w:rsidRPr="001671AD">
              <w:t>und Zivilstreifen mit dem Ziel der Verkehrsüberwachung, insbesondere</w:t>
            </w:r>
          </w:p>
          <w:p w14:paraId="40838E9C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Schulwegsicherung</w:t>
            </w:r>
          </w:p>
          <w:p w14:paraId="40838E9D" w14:textId="77777777" w:rsidR="00FE04E5" w:rsidRPr="001671AD" w:rsidRDefault="003016A7" w:rsidP="004C093D">
            <w:pPr>
              <w:pStyle w:val="Gliederung2"/>
              <w:framePr w:wrap="around"/>
            </w:pPr>
            <w:r w:rsidRPr="001671AD">
              <w:t>j</w:t>
            </w:r>
            <w:r w:rsidR="00FE04E5" w:rsidRPr="001671AD">
              <w:t xml:space="preserve">unge Fahrer </w:t>
            </w:r>
          </w:p>
          <w:p w14:paraId="40838E9E" w14:textId="77777777" w:rsidR="00FE04E5" w:rsidRPr="001671AD" w:rsidRDefault="00A0462A" w:rsidP="004C093D">
            <w:pPr>
              <w:pStyle w:val="Gliederung2"/>
              <w:framePr w:wrap="around"/>
            </w:pPr>
            <w:r w:rsidRPr="001671AD">
              <w:t>Alkohol- und Drogendelikte</w:t>
            </w:r>
          </w:p>
          <w:p w14:paraId="40838E9F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lastRenderedPageBreak/>
              <w:t>Radfahrer</w:t>
            </w:r>
          </w:p>
          <w:p w14:paraId="40838EA0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Durchführung von eigenverantwortlichen Verkehrskontrollen</w:t>
            </w:r>
          </w:p>
          <w:p w14:paraId="40838EA1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Einleiten der notwendigen Folgemaßnahmen</w:t>
            </w:r>
          </w:p>
          <w:p w14:paraId="40838EA2" w14:textId="5DA48225" w:rsidR="00FE04E5" w:rsidRPr="001671AD" w:rsidRDefault="00FE04E5" w:rsidP="004C093D">
            <w:pPr>
              <w:pStyle w:val="Gliederung2"/>
              <w:framePr w:wrap="around"/>
            </w:pPr>
            <w:r w:rsidRPr="001671AD">
              <w:t>Überwachung des Verkehrsraumes, z.</w:t>
            </w:r>
            <w:r w:rsidR="00A23C16">
              <w:t xml:space="preserve"> </w:t>
            </w:r>
            <w:r w:rsidRPr="001671AD">
              <w:t>B.</w:t>
            </w:r>
          </w:p>
          <w:p w14:paraId="40838EA3" w14:textId="77777777" w:rsidR="00FE04E5" w:rsidRPr="001671AD" w:rsidRDefault="00FE04E5" w:rsidP="00362992">
            <w:pPr>
              <w:pStyle w:val="Gliederung3"/>
            </w:pPr>
            <w:r w:rsidRPr="001671AD">
              <w:t xml:space="preserve">Straßenschäden </w:t>
            </w:r>
          </w:p>
          <w:p w14:paraId="40838EA4" w14:textId="77777777" w:rsidR="00FE04E5" w:rsidRPr="001671AD" w:rsidRDefault="00FE04E5" w:rsidP="00362992">
            <w:pPr>
              <w:pStyle w:val="Gliederung3"/>
            </w:pPr>
            <w:r w:rsidRPr="001671AD">
              <w:t xml:space="preserve">Schäden an Verkehrseinrichtungen und -zeichen </w:t>
            </w:r>
          </w:p>
          <w:p w14:paraId="40838EA5" w14:textId="77777777" w:rsidR="00FE04E5" w:rsidRPr="001671AD" w:rsidRDefault="00FE04E5" w:rsidP="00362992">
            <w:pPr>
              <w:pStyle w:val="Gliederung3"/>
            </w:pPr>
            <w:r w:rsidRPr="001671AD">
              <w:t>Überwachung von Baustellen</w:t>
            </w:r>
          </w:p>
          <w:p w14:paraId="40838EA6" w14:textId="77777777" w:rsidR="00FE04E5" w:rsidRPr="001671AD" w:rsidRDefault="00FE04E5" w:rsidP="00362992">
            <w:pPr>
              <w:pStyle w:val="Gliederung1"/>
              <w:framePr w:wrap="around"/>
            </w:pPr>
            <w:r w:rsidRPr="001671AD">
              <w:t xml:space="preserve">Anwendung der zur Verfügung stehenden polizeilichen Erkenntnisdateien im Rahmen der Verkehrsüberwachung </w:t>
            </w:r>
          </w:p>
          <w:p w14:paraId="40838EA7" w14:textId="77777777" w:rsidR="00FE04E5" w:rsidRPr="001671AD" w:rsidRDefault="00FE04E5" w:rsidP="00362992">
            <w:pPr>
              <w:pStyle w:val="Gliederung1"/>
              <w:framePr w:wrap="around"/>
            </w:pPr>
            <w:r w:rsidRPr="001671AD">
              <w:t xml:space="preserve">Erfassung der Verkehrstätigkeiten für statistische Zwecke </w:t>
            </w:r>
          </w:p>
          <w:p w14:paraId="40838EA8" w14:textId="77777777" w:rsidR="00FE04E5" w:rsidRPr="001671AD" w:rsidRDefault="00FE04E5" w:rsidP="00362992">
            <w:pPr>
              <w:pStyle w:val="Gliederung1"/>
              <w:framePr w:wrap="around"/>
            </w:pPr>
            <w:r w:rsidRPr="001671AD">
              <w:t xml:space="preserve">Aufnahme und Bearbeitung von Verkehrsunfällen mit den Schwerpunkten </w:t>
            </w:r>
          </w:p>
          <w:p w14:paraId="40838EA9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 xml:space="preserve">Spurensicherung </w:t>
            </w:r>
          </w:p>
          <w:p w14:paraId="40838EAA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Kontrollberichtsverfahren</w:t>
            </w:r>
          </w:p>
          <w:p w14:paraId="40838EAB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Anhörung von Zeugen</w:t>
            </w:r>
          </w:p>
          <w:p w14:paraId="40838EAC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 xml:space="preserve">Vernehmung von Betroffenen und Beschuldigten </w:t>
            </w:r>
          </w:p>
          <w:p w14:paraId="40838EAD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Durchführung Gefahren abwehrender und strafprozessualer Maßnahmen</w:t>
            </w:r>
          </w:p>
          <w:p w14:paraId="40838EAE" w14:textId="0B21BB4F" w:rsidR="00FE04E5" w:rsidRPr="001671AD" w:rsidRDefault="00FE04E5" w:rsidP="00362992">
            <w:pPr>
              <w:pStyle w:val="Gliederung1"/>
              <w:framePr w:wrap="around"/>
            </w:pPr>
            <w:r w:rsidRPr="001671AD">
              <w:t>Aufnahme und Bearbeitung von Verkehrsordnungswidrigkeiten und -</w:t>
            </w:r>
            <w:proofErr w:type="spellStart"/>
            <w:r w:rsidRPr="001671AD">
              <w:t>straftaten</w:t>
            </w:r>
            <w:proofErr w:type="spellEnd"/>
            <w:r w:rsidRPr="001671AD">
              <w:t xml:space="preserve"> </w:t>
            </w:r>
          </w:p>
          <w:p w14:paraId="40838EAF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 xml:space="preserve">Erstellung von Ordnungswidrigkeitsanzeigen </w:t>
            </w:r>
          </w:p>
          <w:p w14:paraId="40838EB0" w14:textId="281B6E76" w:rsidR="00FE04E5" w:rsidRPr="001671AD" w:rsidRDefault="00FE04E5" w:rsidP="004C093D">
            <w:pPr>
              <w:pStyle w:val="Gliederung2"/>
              <w:framePr w:wrap="around"/>
            </w:pPr>
            <w:r w:rsidRPr="001671AD">
              <w:t xml:space="preserve">Durchführung des OWI-SH/OWI-21-Verfahrens </w:t>
            </w:r>
          </w:p>
          <w:p w14:paraId="40838EB1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Anwendung des Kontrollberichtsverfahrens</w:t>
            </w:r>
          </w:p>
          <w:p w14:paraId="40838EB2" w14:textId="77777777" w:rsidR="00FE04E5" w:rsidRPr="001671AD" w:rsidRDefault="00FE04E5" w:rsidP="004C093D">
            <w:pPr>
              <w:pStyle w:val="Gliederung2"/>
              <w:framePr w:wrap="around"/>
            </w:pPr>
            <w:r w:rsidRPr="001671AD">
              <w:t>Anwendung der Alkohol- und Drogenvortest-verfahren und Durchführung strafprozessualer Maßnahmen</w:t>
            </w:r>
          </w:p>
        </w:tc>
      </w:tr>
    </w:tbl>
    <w:p w14:paraId="40838EB4" w14:textId="77777777" w:rsidR="00416116" w:rsidRPr="001671AD" w:rsidRDefault="00416116">
      <w:r w:rsidRPr="001671AD">
        <w:rPr>
          <w:b/>
          <w:bCs/>
        </w:rPr>
        <w:lastRenderedPageBreak/>
        <w:br w:type="page"/>
      </w:r>
    </w:p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6"/>
        <w:gridCol w:w="2608"/>
        <w:gridCol w:w="1587"/>
        <w:gridCol w:w="2160"/>
      </w:tblGrid>
      <w:tr w:rsidR="001671AD" w:rsidRPr="001671AD" w14:paraId="40838EB8" w14:textId="77777777" w:rsidTr="00DD02AC">
        <w:trPr>
          <w:trHeight w:val="1134"/>
        </w:trPr>
        <w:tc>
          <w:tcPr>
            <w:tcW w:w="9251" w:type="dxa"/>
            <w:gridSpan w:val="4"/>
            <w:shd w:val="clear" w:color="auto" w:fill="5AAAFF"/>
            <w:vAlign w:val="center"/>
          </w:tcPr>
          <w:p w14:paraId="40838EB5" w14:textId="77777777" w:rsidR="00EF7A8A" w:rsidRPr="001671AD" w:rsidRDefault="00A2218A" w:rsidP="00EF7A8A">
            <w:pPr>
              <w:rPr>
                <w:b/>
                <w:sz w:val="28"/>
                <w:szCs w:val="28"/>
              </w:rPr>
            </w:pPr>
            <w:r w:rsidRPr="001671AD">
              <w:rPr>
                <w:b/>
                <w:sz w:val="28"/>
                <w:szCs w:val="28"/>
              </w:rPr>
              <w:lastRenderedPageBreak/>
              <w:t>Modul 2 - Lagebewältigung und Verkehrssicherheitsarbeit in der</w:t>
            </w:r>
          </w:p>
          <w:p w14:paraId="40838EB6" w14:textId="77777777" w:rsidR="00A2218A" w:rsidRPr="001671AD" w:rsidRDefault="00A2218A" w:rsidP="00EF7A8A">
            <w:pPr>
              <w:spacing w:before="0"/>
              <w:ind w:left="1276"/>
              <w:rPr>
                <w:b/>
                <w:sz w:val="28"/>
                <w:szCs w:val="28"/>
              </w:rPr>
            </w:pPr>
            <w:r w:rsidRPr="001671AD">
              <w:rPr>
                <w:b/>
                <w:sz w:val="28"/>
                <w:szCs w:val="28"/>
              </w:rPr>
              <w:t>polizeilichen Praxis</w:t>
            </w:r>
          </w:p>
          <w:p w14:paraId="40838EB7" w14:textId="77777777" w:rsidR="00416116" w:rsidRPr="001671AD" w:rsidRDefault="00416116" w:rsidP="00A2218A">
            <w:pPr>
              <w:ind w:left="1276"/>
              <w:rPr>
                <w:b/>
                <w:sz w:val="28"/>
                <w:szCs w:val="28"/>
              </w:rPr>
            </w:pPr>
            <w:r w:rsidRPr="001671AD">
              <w:rPr>
                <w:b/>
                <w:sz w:val="28"/>
                <w:szCs w:val="28"/>
              </w:rPr>
              <w:t>(Wahlpflichtmodul Wasserschutzpolizei)</w:t>
            </w:r>
          </w:p>
        </w:tc>
      </w:tr>
      <w:tr w:rsidR="001671AD" w:rsidRPr="001671AD" w14:paraId="40838EBB" w14:textId="77777777" w:rsidTr="00DD02AC">
        <w:trPr>
          <w:trHeight w:val="20"/>
        </w:trPr>
        <w:tc>
          <w:tcPr>
            <w:tcW w:w="2896" w:type="dxa"/>
          </w:tcPr>
          <w:p w14:paraId="40838EB9" w14:textId="77777777" w:rsidR="00416116" w:rsidRPr="001671AD" w:rsidRDefault="00416116" w:rsidP="00A2218A">
            <w:pPr>
              <w:pStyle w:val="LinkeSpalteGliederung0"/>
            </w:pPr>
            <w:r w:rsidRPr="001671AD">
              <w:t>Modulkoordinator/in</w:t>
            </w:r>
          </w:p>
        </w:tc>
        <w:tc>
          <w:tcPr>
            <w:tcW w:w="6355" w:type="dxa"/>
            <w:gridSpan w:val="3"/>
          </w:tcPr>
          <w:p w14:paraId="40838EBA" w14:textId="77777777" w:rsidR="00416116" w:rsidRPr="001671AD" w:rsidRDefault="00416116" w:rsidP="00A2218A">
            <w:r w:rsidRPr="001671AD">
              <w:t>Leiter/in LPA Abteilung 4, Leiterin/Leiter des Stabes einer Polizeidirektion</w:t>
            </w:r>
          </w:p>
        </w:tc>
      </w:tr>
      <w:tr w:rsidR="001671AD" w:rsidRPr="001671AD" w14:paraId="40838EBE" w14:textId="77777777" w:rsidTr="00DD02AC">
        <w:trPr>
          <w:trHeight w:val="20"/>
        </w:trPr>
        <w:tc>
          <w:tcPr>
            <w:tcW w:w="2896" w:type="dxa"/>
          </w:tcPr>
          <w:p w14:paraId="40838EBC" w14:textId="77777777" w:rsidR="00416116" w:rsidRPr="001671AD" w:rsidRDefault="00416116" w:rsidP="00A2218A">
            <w:pPr>
              <w:pStyle w:val="LinkeSpalteGliederung0"/>
            </w:pPr>
            <w:r w:rsidRPr="001671AD">
              <w:t>Studienlage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</w:tcBorders>
          </w:tcPr>
          <w:p w14:paraId="40838EBD" w14:textId="77777777" w:rsidR="00416116" w:rsidRPr="001671AD" w:rsidRDefault="00416116" w:rsidP="00A2218A">
            <w:r w:rsidRPr="001671AD">
              <w:t>Hauptpraktikum</w:t>
            </w:r>
          </w:p>
        </w:tc>
      </w:tr>
      <w:tr w:rsidR="001671AD" w:rsidRPr="001671AD" w14:paraId="40838EC1" w14:textId="77777777" w:rsidTr="00DD02AC">
        <w:trPr>
          <w:trHeight w:val="20"/>
        </w:trPr>
        <w:tc>
          <w:tcPr>
            <w:tcW w:w="2896" w:type="dxa"/>
          </w:tcPr>
          <w:p w14:paraId="40838EBF" w14:textId="77777777" w:rsidR="00416116" w:rsidRPr="001671AD" w:rsidRDefault="00416116" w:rsidP="00A2218A">
            <w:pPr>
              <w:pStyle w:val="LinkeSpalteGliederung0"/>
            </w:pPr>
            <w:r w:rsidRPr="001671AD">
              <w:t>Leistungspunkte (ECTS)</w:t>
            </w:r>
          </w:p>
        </w:tc>
        <w:tc>
          <w:tcPr>
            <w:tcW w:w="6355" w:type="dxa"/>
            <w:gridSpan w:val="3"/>
            <w:vAlign w:val="center"/>
          </w:tcPr>
          <w:p w14:paraId="40838EC0" w14:textId="77777777" w:rsidR="00416116" w:rsidRPr="001671AD" w:rsidRDefault="00416116" w:rsidP="00A2218A">
            <w:pPr>
              <w:pStyle w:val="ETCS"/>
              <w:rPr>
                <w:color w:val="auto"/>
              </w:rPr>
            </w:pPr>
            <w:r w:rsidRPr="001671AD">
              <w:rPr>
                <w:color w:val="auto"/>
              </w:rPr>
              <w:t>15</w:t>
            </w:r>
          </w:p>
        </w:tc>
      </w:tr>
      <w:tr w:rsidR="001671AD" w:rsidRPr="001671AD" w14:paraId="40838EC4" w14:textId="77777777" w:rsidTr="00DD02AC">
        <w:trPr>
          <w:trHeight w:val="20"/>
        </w:trPr>
        <w:tc>
          <w:tcPr>
            <w:tcW w:w="2896" w:type="dxa"/>
          </w:tcPr>
          <w:p w14:paraId="40838EC2" w14:textId="77777777" w:rsidR="00416116" w:rsidRPr="001671AD" w:rsidRDefault="00416116" w:rsidP="00A2218A">
            <w:pPr>
              <w:pStyle w:val="LinkeSpalteGliederung0"/>
            </w:pPr>
            <w:r w:rsidRPr="001671AD">
              <w:t>Leistungsnachweise</w:t>
            </w:r>
          </w:p>
        </w:tc>
        <w:tc>
          <w:tcPr>
            <w:tcW w:w="6355" w:type="dxa"/>
            <w:gridSpan w:val="3"/>
          </w:tcPr>
          <w:p w14:paraId="40838EC3" w14:textId="77777777" w:rsidR="00416116" w:rsidRPr="001671AD" w:rsidRDefault="00416116" w:rsidP="00A2218A">
            <w:r w:rsidRPr="001671AD">
              <w:t>Beurteilung</w:t>
            </w:r>
          </w:p>
        </w:tc>
      </w:tr>
      <w:tr w:rsidR="001671AD" w:rsidRPr="001671AD" w14:paraId="40838EC9" w14:textId="77777777" w:rsidTr="00DD02AC">
        <w:trPr>
          <w:trHeight w:val="20"/>
        </w:trPr>
        <w:tc>
          <w:tcPr>
            <w:tcW w:w="2896" w:type="dxa"/>
            <w:vMerge w:val="restart"/>
          </w:tcPr>
          <w:p w14:paraId="40838EC5" w14:textId="77777777" w:rsidR="00416116" w:rsidRPr="001671AD" w:rsidRDefault="00416116" w:rsidP="00A2218A">
            <w:pPr>
              <w:pStyle w:val="LinkeSpalteGliederung0"/>
            </w:pPr>
            <w:r w:rsidRPr="001671AD">
              <w:t>Stundenaufteilung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</w:tcPr>
          <w:p w14:paraId="40838EC6" w14:textId="77777777" w:rsidR="00416116" w:rsidRPr="001671AD" w:rsidRDefault="00416116" w:rsidP="00A2218A">
            <w:r w:rsidRPr="001671AD">
              <w:t>Gesamtstunden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C7" w14:textId="5EF76B94" w:rsidR="00416116" w:rsidRPr="001671AD" w:rsidRDefault="00416116" w:rsidP="00A2218A">
            <w:pPr>
              <w:pStyle w:val="LVS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14:paraId="40838EC8" w14:textId="54E6EBA0" w:rsidR="00416116" w:rsidRPr="001671AD" w:rsidRDefault="00A23C16" w:rsidP="00A2218A">
            <w:pPr>
              <w:pStyle w:val="LVS"/>
            </w:pPr>
            <w:r w:rsidRPr="001671AD">
              <w:t>450 Std.</w:t>
            </w:r>
          </w:p>
        </w:tc>
      </w:tr>
      <w:tr w:rsidR="001671AD" w:rsidRPr="001671AD" w14:paraId="40838ECE" w14:textId="77777777" w:rsidTr="00DD02AC">
        <w:trPr>
          <w:trHeight w:val="20"/>
        </w:trPr>
        <w:tc>
          <w:tcPr>
            <w:tcW w:w="2896" w:type="dxa"/>
            <w:vMerge/>
          </w:tcPr>
          <w:p w14:paraId="40838ECA" w14:textId="77777777" w:rsidR="00416116" w:rsidRPr="001671AD" w:rsidRDefault="00416116" w:rsidP="00A2218A"/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CB" w14:textId="77777777" w:rsidR="00416116" w:rsidRPr="001671AD" w:rsidRDefault="00416116" w:rsidP="00A2218A">
            <w:r w:rsidRPr="001671AD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CC" w14:textId="6153E0F4" w:rsidR="00416116" w:rsidRPr="001671AD" w:rsidRDefault="00416116" w:rsidP="00A2218A">
            <w:pPr>
              <w:pStyle w:val="LVS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38ECD" w14:textId="69E9E2D4" w:rsidR="00416116" w:rsidRPr="001671AD" w:rsidRDefault="00A23C16" w:rsidP="00A2218A">
            <w:pPr>
              <w:pStyle w:val="LVS"/>
            </w:pPr>
            <w:r w:rsidRPr="001671AD">
              <w:t>450 Std.</w:t>
            </w:r>
          </w:p>
        </w:tc>
      </w:tr>
      <w:tr w:rsidR="001671AD" w:rsidRPr="001671AD" w14:paraId="40838ED3" w14:textId="77777777" w:rsidTr="00DD02AC">
        <w:trPr>
          <w:trHeight w:val="20"/>
        </w:trPr>
        <w:tc>
          <w:tcPr>
            <w:tcW w:w="2896" w:type="dxa"/>
            <w:vMerge/>
          </w:tcPr>
          <w:p w14:paraId="40838ECF" w14:textId="77777777" w:rsidR="00416116" w:rsidRPr="001671AD" w:rsidRDefault="00416116" w:rsidP="00A2218A"/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</w:tcPr>
          <w:p w14:paraId="40838ED0" w14:textId="77777777" w:rsidR="00416116" w:rsidRPr="001671AD" w:rsidRDefault="00416116" w:rsidP="00A2218A">
            <w:r w:rsidRPr="001671AD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8ED1" w14:textId="77777777" w:rsidR="00416116" w:rsidRPr="001671AD" w:rsidRDefault="00416116" w:rsidP="00A2218A">
            <w:pPr>
              <w:pStyle w:val="LVS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40838ED2" w14:textId="77777777" w:rsidR="00416116" w:rsidRPr="001671AD" w:rsidRDefault="00416116" w:rsidP="00A2218A">
            <w:pPr>
              <w:pStyle w:val="LVS"/>
            </w:pPr>
          </w:p>
        </w:tc>
      </w:tr>
      <w:tr w:rsidR="001671AD" w:rsidRPr="001671AD" w14:paraId="40838ED6" w14:textId="77777777" w:rsidTr="00DD02AC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40838ED4" w14:textId="77777777" w:rsidR="00416116" w:rsidRPr="001671AD" w:rsidRDefault="00416116" w:rsidP="00A2218A">
            <w:pPr>
              <w:pStyle w:val="LinkeSpalteGliederung0"/>
            </w:pPr>
            <w:r w:rsidRPr="001671AD">
              <w:t xml:space="preserve">Art der LV 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14:paraId="40838ED5" w14:textId="77777777" w:rsidR="00416116" w:rsidRPr="001671AD" w:rsidRDefault="00416116" w:rsidP="00A2218A">
            <w:r w:rsidRPr="001671AD">
              <w:t>Praktikum</w:t>
            </w:r>
          </w:p>
        </w:tc>
      </w:tr>
    </w:tbl>
    <w:p w14:paraId="2762ECFC" w14:textId="77777777" w:rsidR="00A23C16" w:rsidRDefault="00A23C16">
      <w:r>
        <w:rPr>
          <w:b/>
        </w:rPr>
        <w:br w:type="page"/>
      </w:r>
    </w:p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6"/>
        <w:gridCol w:w="4933"/>
        <w:gridCol w:w="1422"/>
      </w:tblGrid>
      <w:tr w:rsidR="001671AD" w:rsidRPr="001671AD" w14:paraId="40838EE9" w14:textId="77777777" w:rsidTr="00DD02AC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EDB" w14:textId="251EBDC5" w:rsidR="00416116" w:rsidRPr="00A23C16" w:rsidRDefault="00416116" w:rsidP="00A23C16">
            <w:pPr>
              <w:pStyle w:val="LinkeSpalteGliederung0"/>
            </w:pPr>
            <w:r w:rsidRPr="001671AD">
              <w:lastRenderedPageBreak/>
              <w:t>Lernziele</w:t>
            </w:r>
          </w:p>
        </w:tc>
        <w:tc>
          <w:tcPr>
            <w:tcW w:w="63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838EDC" w14:textId="77777777" w:rsidR="00DD02AC" w:rsidRPr="001671AD" w:rsidRDefault="00416116" w:rsidP="00A2218A">
            <w:pPr>
              <w:widowControl w:val="0"/>
            </w:pPr>
            <w:r w:rsidRPr="001671AD">
              <w:t>Die Studierenden</w:t>
            </w:r>
          </w:p>
          <w:p w14:paraId="40838EDD" w14:textId="77777777" w:rsidR="00DD02AC" w:rsidRPr="001671AD" w:rsidRDefault="00DD02AC" w:rsidP="00DD02AC">
            <w:pPr>
              <w:pStyle w:val="Gliederung1"/>
              <w:framePr w:wrap="around"/>
            </w:pPr>
            <w:r w:rsidRPr="001671AD">
              <w:t>kennen die Organisation der WSP innerhalb der Landespolizei</w:t>
            </w:r>
          </w:p>
          <w:p w14:paraId="40838EDE" w14:textId="77777777" w:rsidR="00DD02AC" w:rsidRPr="001671AD" w:rsidRDefault="00DD02AC" w:rsidP="00DD02AC">
            <w:pPr>
              <w:pStyle w:val="Gliederung1"/>
              <w:framePr w:wrap="around"/>
            </w:pPr>
            <w:r w:rsidRPr="001671AD">
              <w:t xml:space="preserve">kennen örtliche und sachliche wasserschutzpolizeiliche Zuständigkeiten </w:t>
            </w:r>
          </w:p>
          <w:p w14:paraId="40838EDF" w14:textId="77777777" w:rsidR="00DD02AC" w:rsidRPr="001671AD" w:rsidRDefault="00DD02AC" w:rsidP="00DD02AC">
            <w:pPr>
              <w:pStyle w:val="Gliederung1"/>
              <w:framePr w:wrap="around"/>
            </w:pPr>
            <w:r w:rsidRPr="001671AD">
              <w:t>kennen die besonderen Einsatzmittel der WSP</w:t>
            </w:r>
          </w:p>
          <w:p w14:paraId="40838EE0" w14:textId="77777777" w:rsidR="00DD02AC" w:rsidRPr="001671AD" w:rsidRDefault="00DD02AC" w:rsidP="00DD02AC">
            <w:pPr>
              <w:pStyle w:val="Gliederung1"/>
              <w:framePr w:wrap="around"/>
            </w:pPr>
            <w:r w:rsidRPr="001671AD">
              <w:t>kennen Grundregel über das sichere Verhalten an Bord von Wasserfahrzeugen</w:t>
            </w:r>
          </w:p>
          <w:p w14:paraId="40838EE1" w14:textId="77777777" w:rsidR="00416116" w:rsidRPr="001671AD" w:rsidRDefault="00416116" w:rsidP="00A2218A">
            <w:pPr>
              <w:pStyle w:val="Gliederung1"/>
              <w:framePr w:wrap="around"/>
            </w:pPr>
            <w:r w:rsidRPr="001671AD">
              <w:t>können eigenständig Streifen planen und durchführen und erforderliche präventive und repressive Maßnahmen ergreifen</w:t>
            </w:r>
          </w:p>
          <w:p w14:paraId="40838EE2" w14:textId="77777777" w:rsidR="00416116" w:rsidRPr="001671AD" w:rsidRDefault="00416116" w:rsidP="00A2218A">
            <w:pPr>
              <w:pStyle w:val="Gliederung1"/>
              <w:framePr w:wrap="around"/>
            </w:pPr>
            <w:r w:rsidRPr="001671AD">
              <w:t>kennen die sinnvolle taktische Vorgehensweise bei typischen Einsatzsituationen und setzen sie um</w:t>
            </w:r>
          </w:p>
          <w:p w14:paraId="40838EE3" w14:textId="77777777" w:rsidR="00416116" w:rsidRPr="001671AD" w:rsidRDefault="00416116" w:rsidP="00A2218A">
            <w:pPr>
              <w:pStyle w:val="Gliederung1"/>
              <w:framePr w:wrap="around"/>
            </w:pPr>
            <w:r w:rsidRPr="001671AD">
              <w:t>können eigenständig typische polizeiliche Lagen bearbeiten</w:t>
            </w:r>
          </w:p>
          <w:p w14:paraId="40838EE4" w14:textId="7B7BF98A" w:rsidR="00416116" w:rsidRPr="001671AD" w:rsidRDefault="007902AE" w:rsidP="00A2218A">
            <w:pPr>
              <w:pStyle w:val="Gliederung1"/>
              <w:framePr w:wrap="around"/>
            </w:pPr>
            <w:r>
              <w:t xml:space="preserve">kennen </w:t>
            </w:r>
            <w:r w:rsidR="00416116" w:rsidRPr="001671AD">
              <w:t>die Aufgaben, Abläufe und die Arbeitsweise von Einsatzleitstellen</w:t>
            </w:r>
          </w:p>
          <w:p w14:paraId="40838EE5" w14:textId="5A51FDD1" w:rsidR="00416116" w:rsidRPr="001671AD" w:rsidRDefault="007902AE" w:rsidP="00A2218A">
            <w:pPr>
              <w:pStyle w:val="Gliederung1"/>
              <w:framePr w:wrap="around"/>
            </w:pPr>
            <w:r>
              <w:t>können</w:t>
            </w:r>
            <w:r w:rsidR="00416116" w:rsidRPr="001671AD">
              <w:t xml:space="preserve"> in psychisch belastenden Situationen </w:t>
            </w:r>
            <w:r>
              <w:t>angemessen agieren</w:t>
            </w:r>
          </w:p>
          <w:p w14:paraId="40838EE6" w14:textId="77777777" w:rsidR="00416116" w:rsidRPr="001671AD" w:rsidRDefault="00416116" w:rsidP="00A2218A">
            <w:pPr>
              <w:pStyle w:val="Gliederung1"/>
              <w:framePr w:wrap="around"/>
            </w:pPr>
            <w:r w:rsidRPr="001671AD">
              <w:t>können eigenständig Maßnahmen der Verkehrsüberwachung in allgemeinen verkehrspolizeilichen Lagen durchführen</w:t>
            </w:r>
          </w:p>
          <w:p w14:paraId="40838EE7" w14:textId="77777777" w:rsidR="00416116" w:rsidRPr="001671AD" w:rsidRDefault="00416116" w:rsidP="00A2218A">
            <w:pPr>
              <w:pStyle w:val="Gliederung1"/>
              <w:framePr w:wrap="around"/>
            </w:pPr>
            <w:r w:rsidRPr="001671AD">
              <w:t>können eigenständig Verkehrsunfälle aufnehmen und bearbeiten</w:t>
            </w:r>
          </w:p>
          <w:p w14:paraId="40838EE8" w14:textId="6680C929" w:rsidR="00416116" w:rsidRPr="001671AD" w:rsidRDefault="00416116" w:rsidP="00A2218A">
            <w:pPr>
              <w:pStyle w:val="Gliederung1"/>
              <w:framePr w:wrap="around"/>
            </w:pPr>
            <w:r w:rsidRPr="001671AD">
              <w:t>können eigenständig Verkehrsordnungswidrigkeiten und Verkehrsstraftaten erkennen</w:t>
            </w:r>
            <w:r w:rsidR="007902AE">
              <w:t xml:space="preserve"> und</w:t>
            </w:r>
            <w:r w:rsidRPr="001671AD">
              <w:t xml:space="preserve"> verfolgen</w:t>
            </w:r>
          </w:p>
        </w:tc>
      </w:tr>
      <w:tr w:rsidR="001671AD" w:rsidRPr="001671AD" w14:paraId="40838EED" w14:textId="77777777" w:rsidTr="00DD02AC">
        <w:trPr>
          <w:trHeight w:val="20"/>
        </w:trPr>
        <w:tc>
          <w:tcPr>
            <w:tcW w:w="2896" w:type="dxa"/>
            <w:vMerge w:val="restart"/>
          </w:tcPr>
          <w:p w14:paraId="40838EEA" w14:textId="77777777" w:rsidR="00DD02AC" w:rsidRPr="001671AD" w:rsidRDefault="00DD02AC" w:rsidP="00A2218A">
            <w:pPr>
              <w:pStyle w:val="LinkeSpalteGliederung0"/>
            </w:pPr>
            <w:r w:rsidRPr="001671AD">
              <w:t>Inhalte</w:t>
            </w:r>
          </w:p>
        </w:tc>
        <w:tc>
          <w:tcPr>
            <w:tcW w:w="4933" w:type="dxa"/>
            <w:vAlign w:val="center"/>
          </w:tcPr>
          <w:p w14:paraId="40838EEB" w14:textId="77777777" w:rsidR="00DD02AC" w:rsidRPr="001671AD" w:rsidRDefault="00DD02AC" w:rsidP="00A2218A">
            <w:pPr>
              <w:pStyle w:val="LinkeSpalteGliederung0"/>
            </w:pPr>
            <w:r w:rsidRPr="001671AD">
              <w:t>LPA Abteilung 4</w:t>
            </w:r>
          </w:p>
        </w:tc>
        <w:tc>
          <w:tcPr>
            <w:tcW w:w="1422" w:type="dxa"/>
          </w:tcPr>
          <w:p w14:paraId="40838EEC" w14:textId="77777777" w:rsidR="00DD02AC" w:rsidRPr="001671AD" w:rsidRDefault="00DD02AC" w:rsidP="00A2218A">
            <w:r w:rsidRPr="001671AD">
              <w:t>40 Std.</w:t>
            </w:r>
            <w:r w:rsidRPr="001671AD">
              <w:br/>
              <w:t>(1 Wo.)</w:t>
            </w:r>
          </w:p>
        </w:tc>
      </w:tr>
      <w:tr w:rsidR="001671AD" w:rsidRPr="001671AD" w14:paraId="40838EF1" w14:textId="77777777" w:rsidTr="00DD02AC">
        <w:trPr>
          <w:trHeight w:val="20"/>
        </w:trPr>
        <w:tc>
          <w:tcPr>
            <w:tcW w:w="2896" w:type="dxa"/>
            <w:vMerge/>
          </w:tcPr>
          <w:p w14:paraId="40838EEE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14:paraId="40838EEF" w14:textId="77777777" w:rsidR="00DD02AC" w:rsidRPr="001671AD" w:rsidRDefault="00DD02AC" w:rsidP="00EF2770">
            <w:pPr>
              <w:pStyle w:val="LinkeSpalteGliederung0"/>
            </w:pPr>
            <w:r w:rsidRPr="001671AD">
              <w:t>Organisation der WSP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0838EF0" w14:textId="77777777" w:rsidR="00DD02AC" w:rsidRPr="001671AD" w:rsidRDefault="00DD02AC" w:rsidP="00EF2770">
            <w:pPr>
              <w:pStyle w:val="LVS"/>
            </w:pPr>
            <w:r w:rsidRPr="001671AD">
              <w:t xml:space="preserve"> 4 LVS</w:t>
            </w:r>
          </w:p>
        </w:tc>
      </w:tr>
      <w:tr w:rsidR="001671AD" w:rsidRPr="001671AD" w14:paraId="40838EF7" w14:textId="77777777" w:rsidTr="00DD02AC">
        <w:trPr>
          <w:trHeight w:val="20"/>
        </w:trPr>
        <w:tc>
          <w:tcPr>
            <w:tcW w:w="2896" w:type="dxa"/>
            <w:vMerge/>
          </w:tcPr>
          <w:p w14:paraId="40838EF2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6355" w:type="dxa"/>
            <w:gridSpan w:val="2"/>
            <w:tcBorders>
              <w:top w:val="single" w:sz="4" w:space="0" w:color="auto"/>
            </w:tcBorders>
          </w:tcPr>
          <w:p w14:paraId="40838EF3" w14:textId="77777777" w:rsidR="00DD02AC" w:rsidRPr="001671AD" w:rsidRDefault="00DD02AC" w:rsidP="00EF2770">
            <w:pPr>
              <w:pStyle w:val="Gliederung1"/>
              <w:framePr w:wrap="around"/>
              <w:tabs>
                <w:tab w:val="num" w:pos="0"/>
              </w:tabs>
            </w:pPr>
            <w:r w:rsidRPr="001671AD">
              <w:t>POG</w:t>
            </w:r>
          </w:p>
          <w:p w14:paraId="40838EF4" w14:textId="77777777" w:rsidR="00DD02AC" w:rsidRPr="001671AD" w:rsidRDefault="00DD02AC" w:rsidP="00EF2770">
            <w:pPr>
              <w:pStyle w:val="Gliederung1"/>
              <w:framePr w:wrap="around"/>
              <w:tabs>
                <w:tab w:val="num" w:pos="0"/>
              </w:tabs>
            </w:pPr>
            <w:r w:rsidRPr="001671AD">
              <w:t>Organisation LPA / LPA Abteilung 4</w:t>
            </w:r>
          </w:p>
          <w:p w14:paraId="40838EF5" w14:textId="77777777" w:rsidR="00DD02AC" w:rsidRPr="001671AD" w:rsidRDefault="00DD02AC" w:rsidP="00EF2770">
            <w:pPr>
              <w:pStyle w:val="Gliederung1"/>
              <w:framePr w:wrap="around"/>
              <w:tabs>
                <w:tab w:val="num" w:pos="0"/>
              </w:tabs>
            </w:pPr>
            <w:r w:rsidRPr="001671AD">
              <w:t>Organisation der WSPR</w:t>
            </w:r>
          </w:p>
          <w:p w14:paraId="40838EF6" w14:textId="77777777" w:rsidR="00DD02AC" w:rsidRPr="001671AD" w:rsidRDefault="00DD02AC" w:rsidP="00EF2770">
            <w:pPr>
              <w:pStyle w:val="Gliederung1"/>
              <w:framePr w:wrap="around"/>
              <w:tabs>
                <w:tab w:val="num" w:pos="0"/>
              </w:tabs>
            </w:pPr>
            <w:r w:rsidRPr="001671AD">
              <w:t>Maritimes Sicherheitszentrum / WSP-Leitstelle</w:t>
            </w:r>
          </w:p>
        </w:tc>
      </w:tr>
      <w:tr w:rsidR="001671AD" w:rsidRPr="001671AD" w14:paraId="40838EFB" w14:textId="77777777" w:rsidTr="00DD02AC">
        <w:trPr>
          <w:trHeight w:val="20"/>
        </w:trPr>
        <w:tc>
          <w:tcPr>
            <w:tcW w:w="2896" w:type="dxa"/>
            <w:vMerge/>
          </w:tcPr>
          <w:p w14:paraId="40838EF8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40838EF9" w14:textId="77777777" w:rsidR="00DD02AC" w:rsidRPr="001671AD" w:rsidRDefault="00DD02AC" w:rsidP="00EF2770">
            <w:pPr>
              <w:pStyle w:val="LinkeSpalteGliederung0"/>
            </w:pPr>
            <w:r w:rsidRPr="001671AD">
              <w:t>Örtliche Zuständigkeit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40838EFA" w14:textId="77777777" w:rsidR="00DD02AC" w:rsidRPr="001671AD" w:rsidRDefault="00DD02AC" w:rsidP="00EF2770">
            <w:pPr>
              <w:pStyle w:val="LVS"/>
            </w:pPr>
            <w:r w:rsidRPr="001671AD">
              <w:t>8 LVS</w:t>
            </w:r>
          </w:p>
        </w:tc>
      </w:tr>
      <w:tr w:rsidR="001671AD" w:rsidRPr="001671AD" w14:paraId="40838F00" w14:textId="77777777" w:rsidTr="00DD02AC">
        <w:trPr>
          <w:trHeight w:val="20"/>
        </w:trPr>
        <w:tc>
          <w:tcPr>
            <w:tcW w:w="2896" w:type="dxa"/>
            <w:vMerge/>
          </w:tcPr>
          <w:p w14:paraId="40838EFC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6355" w:type="dxa"/>
            <w:gridSpan w:val="2"/>
            <w:tcBorders>
              <w:top w:val="single" w:sz="4" w:space="0" w:color="auto"/>
            </w:tcBorders>
          </w:tcPr>
          <w:p w14:paraId="40838EFD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PDV 350</w:t>
            </w:r>
          </w:p>
          <w:p w14:paraId="40838EFE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LVO über die örtliche Zuständigkeit der WSP</w:t>
            </w:r>
          </w:p>
          <w:p w14:paraId="40838EFF" w14:textId="04B78A8D" w:rsidR="00DD02AC" w:rsidRPr="001671AD" w:rsidRDefault="00DD02AC" w:rsidP="00EF2770">
            <w:pPr>
              <w:pStyle w:val="Gliederung1"/>
              <w:framePr w:wrap="around"/>
            </w:pPr>
            <w:r w:rsidRPr="001671AD">
              <w:t xml:space="preserve">Besondere Rechtsvorschriften z. </w:t>
            </w:r>
            <w:r w:rsidR="00A23C16">
              <w:t>B</w:t>
            </w:r>
            <w:r w:rsidRPr="001671AD">
              <w:t>. ISRÜ, Bundeswasserstraßengesetz</w:t>
            </w:r>
          </w:p>
        </w:tc>
      </w:tr>
      <w:tr w:rsidR="001671AD" w:rsidRPr="001671AD" w14:paraId="40838F04" w14:textId="77777777" w:rsidTr="00DD02AC">
        <w:trPr>
          <w:trHeight w:val="20"/>
        </w:trPr>
        <w:tc>
          <w:tcPr>
            <w:tcW w:w="2896" w:type="dxa"/>
            <w:vMerge/>
          </w:tcPr>
          <w:p w14:paraId="40838F01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40838F02" w14:textId="77777777" w:rsidR="00DD02AC" w:rsidRPr="001671AD" w:rsidRDefault="00DD02AC" w:rsidP="00EF2770">
            <w:pPr>
              <w:pStyle w:val="LinkeSpalteGliederung0"/>
            </w:pPr>
            <w:r w:rsidRPr="001671AD">
              <w:t>Sachliche Zuständigkeit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40838F03" w14:textId="77777777" w:rsidR="00DD02AC" w:rsidRPr="001671AD" w:rsidRDefault="00DD02AC" w:rsidP="00EF2770">
            <w:pPr>
              <w:pStyle w:val="LVS"/>
            </w:pPr>
            <w:r w:rsidRPr="001671AD">
              <w:t>8 LVS</w:t>
            </w:r>
          </w:p>
        </w:tc>
      </w:tr>
      <w:tr w:rsidR="001671AD" w:rsidRPr="001671AD" w14:paraId="40838F09" w14:textId="77777777" w:rsidTr="00DD02AC">
        <w:trPr>
          <w:trHeight w:val="20"/>
        </w:trPr>
        <w:tc>
          <w:tcPr>
            <w:tcW w:w="2896" w:type="dxa"/>
            <w:vMerge/>
          </w:tcPr>
          <w:p w14:paraId="40838F05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6355" w:type="dxa"/>
            <w:gridSpan w:val="2"/>
            <w:tcBorders>
              <w:top w:val="single" w:sz="4" w:space="0" w:color="auto"/>
            </w:tcBorders>
          </w:tcPr>
          <w:p w14:paraId="40838F06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BLV/BLZV</w:t>
            </w:r>
          </w:p>
          <w:p w14:paraId="40838F07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Seeaufgabengesetz</w:t>
            </w:r>
          </w:p>
          <w:p w14:paraId="40838F08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Besondere Rechtsvorschriften</w:t>
            </w:r>
          </w:p>
        </w:tc>
      </w:tr>
      <w:tr w:rsidR="001671AD" w:rsidRPr="001671AD" w14:paraId="40838F0D" w14:textId="77777777" w:rsidTr="00DD02AC">
        <w:trPr>
          <w:trHeight w:val="20"/>
        </w:trPr>
        <w:tc>
          <w:tcPr>
            <w:tcW w:w="2896" w:type="dxa"/>
            <w:vMerge/>
          </w:tcPr>
          <w:p w14:paraId="40838F0A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40838F0B" w14:textId="77777777" w:rsidR="00DD02AC" w:rsidRPr="001671AD" w:rsidRDefault="00DD02AC" w:rsidP="00EF2770">
            <w:pPr>
              <w:pStyle w:val="LinkeSpalteGliederung0"/>
            </w:pPr>
            <w:r w:rsidRPr="001671AD">
              <w:t>Ermächtigung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40838F0C" w14:textId="77777777" w:rsidR="00DD02AC" w:rsidRPr="001671AD" w:rsidRDefault="00DD02AC" w:rsidP="00EF2770">
            <w:pPr>
              <w:pStyle w:val="LVS"/>
            </w:pPr>
            <w:r w:rsidRPr="001671AD">
              <w:t>4 LVS</w:t>
            </w:r>
          </w:p>
        </w:tc>
      </w:tr>
      <w:tr w:rsidR="001671AD" w:rsidRPr="001671AD" w14:paraId="40838F12" w14:textId="77777777" w:rsidTr="00DD02AC">
        <w:trPr>
          <w:trHeight w:val="20"/>
        </w:trPr>
        <w:tc>
          <w:tcPr>
            <w:tcW w:w="2896" w:type="dxa"/>
            <w:vMerge/>
          </w:tcPr>
          <w:p w14:paraId="40838F0E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6355" w:type="dxa"/>
            <w:gridSpan w:val="2"/>
            <w:tcBorders>
              <w:top w:val="single" w:sz="4" w:space="0" w:color="auto"/>
            </w:tcBorders>
          </w:tcPr>
          <w:p w14:paraId="40838F0F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Seeaufgabengesetz</w:t>
            </w:r>
          </w:p>
          <w:p w14:paraId="40838F10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§ 137 (2) LWG</w:t>
            </w:r>
          </w:p>
          <w:p w14:paraId="40838F11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Seerechtsübereinkommen (Artikel 2 bis 27)</w:t>
            </w:r>
          </w:p>
        </w:tc>
      </w:tr>
      <w:tr w:rsidR="001671AD" w:rsidRPr="001671AD" w14:paraId="40838F16" w14:textId="77777777" w:rsidTr="00DD02AC">
        <w:trPr>
          <w:trHeight w:val="20"/>
        </w:trPr>
        <w:tc>
          <w:tcPr>
            <w:tcW w:w="2896" w:type="dxa"/>
            <w:vMerge/>
          </w:tcPr>
          <w:p w14:paraId="40838F13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40838F14" w14:textId="77777777" w:rsidR="00DD02AC" w:rsidRPr="001671AD" w:rsidRDefault="00DD02AC" w:rsidP="00EF2770">
            <w:pPr>
              <w:pStyle w:val="LinkeSpalteGliederung0"/>
            </w:pPr>
            <w:r w:rsidRPr="001671AD">
              <w:t>Benachbarte maritime Behörden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40838F15" w14:textId="77777777" w:rsidR="00DD02AC" w:rsidRPr="001671AD" w:rsidRDefault="00DD02AC" w:rsidP="00EF2770">
            <w:pPr>
              <w:pStyle w:val="LVS"/>
            </w:pPr>
            <w:r w:rsidRPr="001671AD">
              <w:t>8 LVS</w:t>
            </w:r>
          </w:p>
        </w:tc>
      </w:tr>
      <w:tr w:rsidR="001671AD" w:rsidRPr="001671AD" w14:paraId="40838F22" w14:textId="77777777" w:rsidTr="00DD02AC">
        <w:trPr>
          <w:trHeight w:val="20"/>
        </w:trPr>
        <w:tc>
          <w:tcPr>
            <w:tcW w:w="2896" w:type="dxa"/>
            <w:vMerge/>
          </w:tcPr>
          <w:p w14:paraId="40838F17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6355" w:type="dxa"/>
            <w:gridSpan w:val="2"/>
            <w:tcBorders>
              <w:top w:val="single" w:sz="4" w:space="0" w:color="auto"/>
            </w:tcBorders>
          </w:tcPr>
          <w:p w14:paraId="40838F18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Bundesamt für Seeschifffahrt und Hydrografie</w:t>
            </w:r>
          </w:p>
          <w:p w14:paraId="40838F19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Generaldirektion Wasserstraßen und Schifffahrt</w:t>
            </w:r>
          </w:p>
          <w:p w14:paraId="40838F1A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BG-Verkehr (Abt. Schiffssicherheit)</w:t>
            </w:r>
          </w:p>
          <w:p w14:paraId="40838F1B" w14:textId="77777777" w:rsidR="00DD02AC" w:rsidRPr="001671AD" w:rsidRDefault="00DD02AC" w:rsidP="00EF2770">
            <w:pPr>
              <w:pStyle w:val="Gliederung1"/>
              <w:framePr w:wrap="around"/>
            </w:pPr>
            <w:proofErr w:type="spellStart"/>
            <w:r w:rsidRPr="001671AD">
              <w:t>BuPol</w:t>
            </w:r>
            <w:proofErr w:type="spellEnd"/>
            <w:r w:rsidRPr="001671AD">
              <w:t>-See, Zoll</w:t>
            </w:r>
          </w:p>
          <w:p w14:paraId="40838F1C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DGzRS</w:t>
            </w:r>
          </w:p>
          <w:p w14:paraId="40838F1D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Maritimes Sicherheitszentrum / WSP-Leitstelle</w:t>
            </w:r>
          </w:p>
          <w:p w14:paraId="40838F1E" w14:textId="77777777" w:rsidR="00DD02AC" w:rsidRPr="001671AD" w:rsidRDefault="00DD02AC" w:rsidP="00EF2770">
            <w:pPr>
              <w:pStyle w:val="Gliederung1"/>
              <w:framePr w:wrap="around"/>
            </w:pPr>
            <w:proofErr w:type="spellStart"/>
            <w:r w:rsidRPr="001671AD">
              <w:t>Havariekommando</w:t>
            </w:r>
            <w:proofErr w:type="spellEnd"/>
          </w:p>
          <w:p w14:paraId="40838F1F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Hafenbehörde</w:t>
            </w:r>
          </w:p>
          <w:p w14:paraId="40838F20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Landesbetrieb für Küstenschutz, Nationalpark und Meeresschutz</w:t>
            </w:r>
          </w:p>
          <w:p w14:paraId="40838F21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 xml:space="preserve">Verkehrszentralen </w:t>
            </w:r>
          </w:p>
        </w:tc>
      </w:tr>
      <w:tr w:rsidR="001671AD" w:rsidRPr="001671AD" w14:paraId="40838F26" w14:textId="77777777" w:rsidTr="00DD02AC">
        <w:trPr>
          <w:trHeight w:val="20"/>
        </w:trPr>
        <w:tc>
          <w:tcPr>
            <w:tcW w:w="2896" w:type="dxa"/>
            <w:vMerge/>
          </w:tcPr>
          <w:p w14:paraId="40838F23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40838F24" w14:textId="77777777" w:rsidR="00DD02AC" w:rsidRPr="001671AD" w:rsidRDefault="00DD02AC" w:rsidP="00EF2770">
            <w:pPr>
              <w:pStyle w:val="LinkeSpalteGliederung0"/>
            </w:pPr>
            <w:r w:rsidRPr="001671AD">
              <w:t>Besondere Einsatzmittel / Seemannschaft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40838F25" w14:textId="77777777" w:rsidR="00DD02AC" w:rsidRPr="001671AD" w:rsidRDefault="00DD02AC" w:rsidP="00EF2770">
            <w:pPr>
              <w:pStyle w:val="LVS"/>
            </w:pPr>
            <w:r w:rsidRPr="001671AD">
              <w:t>8 LVS.</w:t>
            </w:r>
          </w:p>
        </w:tc>
      </w:tr>
      <w:tr w:rsidR="001671AD" w:rsidRPr="001671AD" w14:paraId="40838F2D" w14:textId="77777777" w:rsidTr="00DD02AC">
        <w:trPr>
          <w:trHeight w:val="1668"/>
        </w:trPr>
        <w:tc>
          <w:tcPr>
            <w:tcW w:w="2896" w:type="dxa"/>
            <w:vMerge/>
          </w:tcPr>
          <w:p w14:paraId="40838F27" w14:textId="77777777" w:rsidR="00DD02AC" w:rsidRPr="001671AD" w:rsidRDefault="00DD02AC" w:rsidP="00A2218A">
            <w:pPr>
              <w:pStyle w:val="LinkeSpalteGliederung0"/>
            </w:pPr>
          </w:p>
        </w:tc>
        <w:tc>
          <w:tcPr>
            <w:tcW w:w="6355" w:type="dxa"/>
            <w:gridSpan w:val="2"/>
            <w:tcBorders>
              <w:top w:val="single" w:sz="4" w:space="0" w:color="auto"/>
            </w:tcBorders>
          </w:tcPr>
          <w:p w14:paraId="40838F28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Küstenboote</w:t>
            </w:r>
          </w:p>
          <w:p w14:paraId="40838F29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Streifenboote</w:t>
            </w:r>
          </w:p>
          <w:p w14:paraId="40838F2A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Mobile Streifenboote</w:t>
            </w:r>
          </w:p>
          <w:p w14:paraId="40838F2B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Verhalten an Bord</w:t>
            </w:r>
          </w:p>
          <w:p w14:paraId="40838F2C" w14:textId="77777777" w:rsidR="00DD02AC" w:rsidRPr="001671AD" w:rsidRDefault="00DD02AC" w:rsidP="00EF2770">
            <w:pPr>
              <w:pStyle w:val="Gliederung1"/>
              <w:framePr w:wrap="around"/>
            </w:pPr>
            <w:r w:rsidRPr="001671AD">
              <w:t>Sicherheitsregeln an Bord</w:t>
            </w:r>
          </w:p>
        </w:tc>
      </w:tr>
    </w:tbl>
    <w:p w14:paraId="279C1A8E" w14:textId="77777777" w:rsidR="00A23C16" w:rsidRDefault="00A23C16">
      <w:r>
        <w:rPr>
          <w:b/>
        </w:rPr>
        <w:br w:type="page"/>
      </w:r>
    </w:p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6"/>
        <w:gridCol w:w="4933"/>
        <w:gridCol w:w="1422"/>
      </w:tblGrid>
      <w:tr w:rsidR="001671AD" w:rsidRPr="001671AD" w14:paraId="40838F31" w14:textId="77777777" w:rsidTr="00DD02AC">
        <w:trPr>
          <w:trHeight w:val="20"/>
        </w:trPr>
        <w:tc>
          <w:tcPr>
            <w:tcW w:w="2896" w:type="dxa"/>
            <w:vMerge w:val="restart"/>
          </w:tcPr>
          <w:p w14:paraId="40838F2E" w14:textId="104AFB6C" w:rsidR="00DD02AC" w:rsidRPr="001671AD" w:rsidRDefault="00DD02AC" w:rsidP="00A2218A">
            <w:pPr>
              <w:pStyle w:val="LinkeSpalteGliederung0"/>
            </w:pPr>
          </w:p>
        </w:tc>
        <w:tc>
          <w:tcPr>
            <w:tcW w:w="4933" w:type="dxa"/>
            <w:vAlign w:val="center"/>
          </w:tcPr>
          <w:p w14:paraId="40838F2F" w14:textId="77777777" w:rsidR="00DD02AC" w:rsidRPr="001671AD" w:rsidRDefault="00DD02AC" w:rsidP="00A2218A">
            <w:pPr>
              <w:pStyle w:val="LinkeSpalteGliederung0"/>
            </w:pPr>
            <w:r w:rsidRPr="001671AD">
              <w:t>Wasserschutzpolizeirevier, Wasserschutzpolizeistation: Lagebewältigung</w:t>
            </w:r>
          </w:p>
        </w:tc>
        <w:tc>
          <w:tcPr>
            <w:tcW w:w="1422" w:type="dxa"/>
          </w:tcPr>
          <w:p w14:paraId="40838F30" w14:textId="77777777" w:rsidR="00DD02AC" w:rsidRPr="001671AD" w:rsidRDefault="00DD02AC" w:rsidP="00A2218A">
            <w:r w:rsidRPr="001671AD">
              <w:t>290 Std. (7 Wo.)</w:t>
            </w:r>
          </w:p>
        </w:tc>
      </w:tr>
      <w:tr w:rsidR="001671AD" w:rsidRPr="001671AD" w14:paraId="40838F49" w14:textId="77777777" w:rsidTr="00DD02AC">
        <w:trPr>
          <w:trHeight w:val="20"/>
        </w:trPr>
        <w:tc>
          <w:tcPr>
            <w:tcW w:w="2896" w:type="dxa"/>
            <w:vMerge/>
          </w:tcPr>
          <w:p w14:paraId="40838F32" w14:textId="77777777" w:rsidR="00DD02AC" w:rsidRPr="001671AD" w:rsidRDefault="00DD02AC" w:rsidP="00A2218A"/>
        </w:tc>
        <w:tc>
          <w:tcPr>
            <w:tcW w:w="6355" w:type="dxa"/>
            <w:gridSpan w:val="2"/>
          </w:tcPr>
          <w:p w14:paraId="40838F33" w14:textId="77777777" w:rsidR="00DD02AC" w:rsidRPr="001671AD" w:rsidRDefault="00DD02AC" w:rsidP="00A2218A">
            <w:pPr>
              <w:pStyle w:val="Gliederung1"/>
              <w:framePr w:wrap="around"/>
            </w:pPr>
            <w:r w:rsidRPr="001671AD">
              <w:t>Aufgabenwahrnehmung im Streifendienst</w:t>
            </w:r>
          </w:p>
          <w:p w14:paraId="40838F34" w14:textId="77777777" w:rsidR="00DD02AC" w:rsidRPr="001671AD" w:rsidRDefault="00DD02AC" w:rsidP="00A2218A">
            <w:pPr>
              <w:pStyle w:val="Gliederung1"/>
              <w:framePr w:wrap="around"/>
            </w:pPr>
            <w:r w:rsidRPr="001671AD">
              <w:t>situationsgerechtes Einschreiten und Einleiten erforderlicher Maßnahmen der Gefahrenabwehr und Strafverfolgung</w:t>
            </w:r>
          </w:p>
          <w:p w14:paraId="40838F35" w14:textId="77777777" w:rsidR="00DD02AC" w:rsidRPr="001671AD" w:rsidRDefault="00DD02AC" w:rsidP="00A2218A">
            <w:pPr>
              <w:pStyle w:val="Gliederung1"/>
              <w:framePr w:wrap="around"/>
            </w:pPr>
            <w:r w:rsidRPr="001671AD">
              <w:t>Verhalten bei Alarmauslösung</w:t>
            </w:r>
          </w:p>
          <w:p w14:paraId="40838F36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Anfahrt zum Objekt, Annäherung an das Objekt bei Einbruch- und Überfallalarmen</w:t>
            </w:r>
          </w:p>
          <w:p w14:paraId="40838F37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Kostenmitteilungen bei ungerechtfertigter Alarmierung</w:t>
            </w:r>
          </w:p>
          <w:p w14:paraId="40838F38" w14:textId="77777777" w:rsidR="00DD02AC" w:rsidRPr="001671AD" w:rsidRDefault="00DD02AC" w:rsidP="00A2218A">
            <w:pPr>
              <w:pStyle w:val="Gliederung1"/>
              <w:framePr w:wrap="around"/>
            </w:pPr>
            <w:r w:rsidRPr="001671AD">
              <w:t>Information über Abläufe und Arbeit einer Einsatzleitstelle</w:t>
            </w:r>
          </w:p>
          <w:p w14:paraId="40838F39" w14:textId="77777777" w:rsidR="00DD02AC" w:rsidRPr="001671AD" w:rsidRDefault="00DD02AC" w:rsidP="00A2218A">
            <w:pPr>
              <w:pStyle w:val="Gliederung1"/>
              <w:framePr w:wrap="around"/>
            </w:pPr>
            <w:r w:rsidRPr="001671AD">
              <w:t>Behandlung von Fundsachen und Verwahrstücken</w:t>
            </w:r>
          </w:p>
          <w:p w14:paraId="40838F3A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Aufnehmen von Fundanzeigen und Durchführen der erforderlichen Folgemaßnahmen</w:t>
            </w:r>
          </w:p>
          <w:p w14:paraId="40838F3B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Zusammenarbeit mit dem Ordnungsamt</w:t>
            </w:r>
          </w:p>
          <w:p w14:paraId="40838F3C" w14:textId="2AB37588" w:rsidR="00DD02AC" w:rsidRPr="001671AD" w:rsidRDefault="00DD02AC" w:rsidP="00A2218A">
            <w:pPr>
              <w:pStyle w:val="Gliederung1"/>
              <w:framePr w:wrap="around"/>
            </w:pPr>
            <w:r w:rsidRPr="001671AD">
              <w:t>Behandlung von Ersuchen anderer Behörden, z.</w:t>
            </w:r>
            <w:r w:rsidR="00A23C16">
              <w:t xml:space="preserve"> </w:t>
            </w:r>
            <w:r w:rsidRPr="001671AD">
              <w:t>B.</w:t>
            </w:r>
          </w:p>
          <w:p w14:paraId="40838F3D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Haftbefehl</w:t>
            </w:r>
          </w:p>
          <w:p w14:paraId="40838F3E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Vorführungsbefehl</w:t>
            </w:r>
          </w:p>
          <w:p w14:paraId="40838F3F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Aufenthaltsermittlung</w:t>
            </w:r>
          </w:p>
          <w:p w14:paraId="40838F40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Fahrerermittlung</w:t>
            </w:r>
          </w:p>
          <w:p w14:paraId="40838F41" w14:textId="77777777" w:rsidR="00DD02AC" w:rsidRPr="001671AD" w:rsidRDefault="00DD02AC" w:rsidP="00A2218A">
            <w:pPr>
              <w:pStyle w:val="Gliederung1"/>
              <w:framePr w:wrap="around"/>
            </w:pPr>
            <w:r w:rsidRPr="001671AD">
              <w:t>Einsatzwahrnehmung bei häuslicher Gewalt und Streitigkeiten</w:t>
            </w:r>
          </w:p>
          <w:p w14:paraId="40838F42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Eigensicherung</w:t>
            </w:r>
          </w:p>
          <w:p w14:paraId="40838F43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Anwendung deeskalierender Kommunikationstechniken</w:t>
            </w:r>
          </w:p>
          <w:p w14:paraId="40838F44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Wegweisung</w:t>
            </w:r>
          </w:p>
          <w:p w14:paraId="40838F45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Zusammenarbeit mit Hilfseinrichtungen</w:t>
            </w:r>
          </w:p>
          <w:p w14:paraId="40838F46" w14:textId="41B0A1DF" w:rsidR="00DD02AC" w:rsidRPr="001671AD" w:rsidRDefault="00DD02AC" w:rsidP="00A2218A">
            <w:pPr>
              <w:pStyle w:val="Gliederung1"/>
              <w:framePr w:wrap="around"/>
            </w:pPr>
            <w:r w:rsidRPr="001671AD">
              <w:t>Verhalten bei Gefahren- und Schadenslagen, z.</w:t>
            </w:r>
            <w:r w:rsidR="00A23C16">
              <w:t xml:space="preserve"> </w:t>
            </w:r>
            <w:r w:rsidRPr="001671AD">
              <w:t>B.</w:t>
            </w:r>
          </w:p>
          <w:p w14:paraId="40838F47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Eigensicherung</w:t>
            </w:r>
          </w:p>
          <w:p w14:paraId="40838F48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Absperrmaßnahmen</w:t>
            </w:r>
          </w:p>
        </w:tc>
      </w:tr>
      <w:tr w:rsidR="001671AD" w:rsidRPr="001671AD" w14:paraId="40838F4E" w14:textId="77777777" w:rsidTr="00DD02AC">
        <w:trPr>
          <w:trHeight w:val="20"/>
        </w:trPr>
        <w:tc>
          <w:tcPr>
            <w:tcW w:w="2896" w:type="dxa"/>
            <w:vMerge/>
          </w:tcPr>
          <w:p w14:paraId="40838F4A" w14:textId="77777777" w:rsidR="00DD02AC" w:rsidRPr="001671AD" w:rsidRDefault="00DD02AC" w:rsidP="00A2218A">
            <w:pPr>
              <w:widowControl w:val="0"/>
              <w:rPr>
                <w:b/>
              </w:rPr>
            </w:pPr>
          </w:p>
        </w:tc>
        <w:tc>
          <w:tcPr>
            <w:tcW w:w="4933" w:type="dxa"/>
          </w:tcPr>
          <w:p w14:paraId="40838F4B" w14:textId="77777777" w:rsidR="00DD02AC" w:rsidRPr="001671AD" w:rsidRDefault="00DD02AC" w:rsidP="00A2218A">
            <w:pPr>
              <w:pStyle w:val="LinkeSpalteGliederung0"/>
              <w:suppressAutoHyphens/>
            </w:pPr>
            <w:r w:rsidRPr="001671AD">
              <w:t>Polizeibezirksrevier, Wasserschutzpolizeirevier, Wasserschutzpolizeistation:</w:t>
            </w:r>
            <w:r w:rsidRPr="001671AD">
              <w:br/>
              <w:t>Verkehrssicherheitsarbeit</w:t>
            </w:r>
          </w:p>
        </w:tc>
        <w:tc>
          <w:tcPr>
            <w:tcW w:w="1422" w:type="dxa"/>
          </w:tcPr>
          <w:p w14:paraId="40838F4C" w14:textId="77777777" w:rsidR="00DD02AC" w:rsidRPr="001671AD" w:rsidRDefault="00DD02AC" w:rsidP="00A2218A">
            <w:r w:rsidRPr="001671AD">
              <w:t>120 Std.</w:t>
            </w:r>
          </w:p>
          <w:p w14:paraId="40838F4D" w14:textId="77777777" w:rsidR="00DD02AC" w:rsidRPr="001671AD" w:rsidRDefault="00DD02AC" w:rsidP="00A2218A">
            <w:pPr>
              <w:rPr>
                <w:b/>
              </w:rPr>
            </w:pPr>
            <w:r w:rsidRPr="001671AD">
              <w:t>(3 Wo.)</w:t>
            </w:r>
          </w:p>
        </w:tc>
      </w:tr>
      <w:tr w:rsidR="00DD02AC" w:rsidRPr="001671AD" w14:paraId="40838F68" w14:textId="77777777" w:rsidTr="00DD02AC">
        <w:trPr>
          <w:trHeight w:val="20"/>
        </w:trPr>
        <w:tc>
          <w:tcPr>
            <w:tcW w:w="2896" w:type="dxa"/>
            <w:vMerge/>
          </w:tcPr>
          <w:p w14:paraId="40838F4F" w14:textId="77777777" w:rsidR="00DD02AC" w:rsidRPr="001671AD" w:rsidRDefault="00DD02AC" w:rsidP="00A2218A">
            <w:pPr>
              <w:widowControl w:val="0"/>
              <w:rPr>
                <w:b/>
              </w:rPr>
            </w:pPr>
          </w:p>
        </w:tc>
        <w:tc>
          <w:tcPr>
            <w:tcW w:w="6355" w:type="dxa"/>
            <w:gridSpan w:val="2"/>
          </w:tcPr>
          <w:p w14:paraId="40838F50" w14:textId="77777777" w:rsidR="00DD02AC" w:rsidRPr="001671AD" w:rsidRDefault="00DD02AC" w:rsidP="00A2218A">
            <w:pPr>
              <w:pStyle w:val="Gliederung1"/>
              <w:framePr w:wrap="around"/>
            </w:pPr>
            <w:r w:rsidRPr="001671AD">
              <w:t>Fuß-, Fahrrad-, Funk- und Zivilstreifen mit dem Ziel der Verkehrsüberwachung, insbesondere</w:t>
            </w:r>
          </w:p>
          <w:p w14:paraId="40838F51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Schulwegsicherung</w:t>
            </w:r>
          </w:p>
          <w:p w14:paraId="40838F52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 xml:space="preserve">junge Fahrer </w:t>
            </w:r>
          </w:p>
          <w:p w14:paraId="40838F53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Alkohol- und Drogendelikte</w:t>
            </w:r>
          </w:p>
          <w:p w14:paraId="40838F54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lastRenderedPageBreak/>
              <w:t>Radfahrer</w:t>
            </w:r>
          </w:p>
          <w:p w14:paraId="40838F55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Durchführung von eigenverantwortlichen Verkehrskontrollen</w:t>
            </w:r>
          </w:p>
          <w:p w14:paraId="40838F56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Einleiten der notwendigen Folgemaßnahmen</w:t>
            </w:r>
          </w:p>
          <w:p w14:paraId="40838F57" w14:textId="303EBC15" w:rsidR="00DD02AC" w:rsidRPr="001671AD" w:rsidRDefault="00DD02AC" w:rsidP="00A2218A">
            <w:pPr>
              <w:pStyle w:val="Gliederung2"/>
              <w:framePr w:wrap="around"/>
            </w:pPr>
            <w:r w:rsidRPr="001671AD">
              <w:t>Überwachung des Verkehrsraumes, z.</w:t>
            </w:r>
            <w:r w:rsidR="00A23C16">
              <w:t xml:space="preserve"> </w:t>
            </w:r>
            <w:r w:rsidRPr="001671AD">
              <w:t>B.</w:t>
            </w:r>
          </w:p>
          <w:p w14:paraId="40838F58" w14:textId="77777777" w:rsidR="00DD02AC" w:rsidRPr="001671AD" w:rsidRDefault="00DD02AC" w:rsidP="00A2218A">
            <w:pPr>
              <w:pStyle w:val="Gliederung3"/>
            </w:pPr>
            <w:r w:rsidRPr="001671AD">
              <w:t xml:space="preserve">Straßenschäden </w:t>
            </w:r>
          </w:p>
          <w:p w14:paraId="40838F59" w14:textId="71C243D3" w:rsidR="00DD02AC" w:rsidRPr="001671AD" w:rsidRDefault="00DD02AC" w:rsidP="00A2218A">
            <w:pPr>
              <w:pStyle w:val="Gliederung3"/>
            </w:pPr>
            <w:r w:rsidRPr="001671AD">
              <w:t xml:space="preserve">Schäden an Verkehrseinrichtungen und </w:t>
            </w:r>
            <w:r w:rsidR="00A23C16">
              <w:br/>
            </w:r>
            <w:r w:rsidRPr="001671AD">
              <w:t xml:space="preserve">-zeichen </w:t>
            </w:r>
          </w:p>
          <w:p w14:paraId="40838F5A" w14:textId="77777777" w:rsidR="00DD02AC" w:rsidRPr="001671AD" w:rsidRDefault="00DD02AC" w:rsidP="00A2218A">
            <w:pPr>
              <w:pStyle w:val="Gliederung3"/>
            </w:pPr>
            <w:r w:rsidRPr="001671AD">
              <w:t>Überwachung von Baustellen</w:t>
            </w:r>
          </w:p>
          <w:p w14:paraId="40838F5B" w14:textId="77777777" w:rsidR="00DD02AC" w:rsidRPr="001671AD" w:rsidRDefault="00DD02AC" w:rsidP="00A2218A">
            <w:pPr>
              <w:pStyle w:val="Gliederung1"/>
              <w:framePr w:wrap="around"/>
            </w:pPr>
            <w:r w:rsidRPr="001671AD">
              <w:t xml:space="preserve">Anwendung der zur Verfügung stehenden polizeilichen Erkenntnisdateien im Rahmen der Verkehrsüberwachung </w:t>
            </w:r>
          </w:p>
          <w:p w14:paraId="40838F5C" w14:textId="77777777" w:rsidR="00DD02AC" w:rsidRPr="001671AD" w:rsidRDefault="00DD02AC" w:rsidP="00A2218A">
            <w:pPr>
              <w:pStyle w:val="Gliederung1"/>
              <w:framePr w:wrap="around"/>
            </w:pPr>
            <w:r w:rsidRPr="001671AD">
              <w:t xml:space="preserve">Erfassung der Verkehrstätigkeiten für statistische Zwecke </w:t>
            </w:r>
          </w:p>
          <w:p w14:paraId="40838F5D" w14:textId="77777777" w:rsidR="00DD02AC" w:rsidRPr="001671AD" w:rsidRDefault="00DD02AC" w:rsidP="00A2218A">
            <w:pPr>
              <w:pStyle w:val="Gliederung1"/>
              <w:framePr w:wrap="around"/>
            </w:pPr>
            <w:r w:rsidRPr="001671AD">
              <w:t xml:space="preserve">Aufnahme und Bearbeitung von Verkehrsunfällen mit den Schwerpunkten </w:t>
            </w:r>
          </w:p>
          <w:p w14:paraId="40838F5E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 xml:space="preserve">Spurensicherung </w:t>
            </w:r>
          </w:p>
          <w:p w14:paraId="40838F5F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Kontrollberichtsverfahren</w:t>
            </w:r>
          </w:p>
          <w:p w14:paraId="40838F60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Anhörung von Zeugen</w:t>
            </w:r>
          </w:p>
          <w:p w14:paraId="40838F61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 xml:space="preserve">Vernehmung von Betroffenen und Beschuldigten </w:t>
            </w:r>
          </w:p>
          <w:p w14:paraId="40838F62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Durchführung Gefahren abwehrender und strafprozessualer Maßnahmen</w:t>
            </w:r>
          </w:p>
          <w:p w14:paraId="40838F63" w14:textId="1044D53A" w:rsidR="00DD02AC" w:rsidRPr="001671AD" w:rsidRDefault="00DD02AC" w:rsidP="00A2218A">
            <w:pPr>
              <w:pStyle w:val="Gliederung1"/>
              <w:framePr w:wrap="around"/>
            </w:pPr>
            <w:r w:rsidRPr="001671AD">
              <w:t>Aufnahme und Bearbeitung von Verkehrsordnungswidrigkeiten und -</w:t>
            </w:r>
            <w:proofErr w:type="spellStart"/>
            <w:r w:rsidRPr="001671AD">
              <w:t>straftaten</w:t>
            </w:r>
            <w:proofErr w:type="spellEnd"/>
            <w:r w:rsidRPr="001671AD">
              <w:t xml:space="preserve"> </w:t>
            </w:r>
          </w:p>
          <w:p w14:paraId="40838F64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 xml:space="preserve">Erstellung von Ordnungswidrigkeitsanzeigen </w:t>
            </w:r>
          </w:p>
          <w:p w14:paraId="40838F65" w14:textId="228F6C13" w:rsidR="00DD02AC" w:rsidRPr="001671AD" w:rsidRDefault="00DD02AC" w:rsidP="00A2218A">
            <w:pPr>
              <w:pStyle w:val="Gliederung2"/>
              <w:framePr w:wrap="around"/>
            </w:pPr>
            <w:r w:rsidRPr="001671AD">
              <w:t xml:space="preserve">Durchführung des OWI-SH/OWI-21-Verfahrens </w:t>
            </w:r>
          </w:p>
          <w:p w14:paraId="40838F66" w14:textId="77777777" w:rsidR="00DD02AC" w:rsidRPr="001671AD" w:rsidRDefault="00DD02AC" w:rsidP="00A2218A">
            <w:pPr>
              <w:pStyle w:val="Gliederung2"/>
              <w:framePr w:wrap="around"/>
            </w:pPr>
            <w:r w:rsidRPr="001671AD">
              <w:t>Anwendung des Kontrollberichtsverfahrens</w:t>
            </w:r>
          </w:p>
          <w:p w14:paraId="40838F67" w14:textId="3BB4CFA9" w:rsidR="00DD02AC" w:rsidRPr="001671AD" w:rsidRDefault="00DD02AC" w:rsidP="00A2218A">
            <w:pPr>
              <w:pStyle w:val="Gliederung2"/>
              <w:framePr w:wrap="around"/>
            </w:pPr>
            <w:r w:rsidRPr="001671AD">
              <w:t>Anwendung der Alkohol- und Drogenvortestverfahren und Durchführung strafprozessualer Maßnahmen</w:t>
            </w:r>
          </w:p>
        </w:tc>
      </w:tr>
      <w:bookmarkEnd w:id="10"/>
    </w:tbl>
    <w:p w14:paraId="40839F8A" w14:textId="77777777" w:rsidR="007647D8" w:rsidRPr="001671AD" w:rsidRDefault="007647D8" w:rsidP="0045673B"/>
    <w:sectPr w:rsidR="007647D8" w:rsidRPr="001671AD" w:rsidSect="00270167">
      <w:footerReference w:type="default" r:id="rId16"/>
      <w:footerReference w:type="first" r:id="rId17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B92AD" w14:textId="77777777" w:rsidR="00270167" w:rsidRDefault="00270167">
      <w:r>
        <w:separator/>
      </w:r>
    </w:p>
    <w:p w14:paraId="6746CAB1" w14:textId="77777777" w:rsidR="00270167" w:rsidRDefault="00270167"/>
    <w:p w14:paraId="21DACBF5" w14:textId="77777777" w:rsidR="00270167" w:rsidRDefault="00270167"/>
    <w:p w14:paraId="61CF3FCE" w14:textId="77777777" w:rsidR="00270167" w:rsidRDefault="00270167"/>
    <w:p w14:paraId="66CFBED0" w14:textId="77777777" w:rsidR="00270167" w:rsidRDefault="00270167"/>
    <w:p w14:paraId="4AD830DE" w14:textId="77777777" w:rsidR="00270167" w:rsidRDefault="00270167"/>
    <w:p w14:paraId="62D77F6D" w14:textId="77777777" w:rsidR="00270167" w:rsidRDefault="00270167"/>
  </w:endnote>
  <w:endnote w:type="continuationSeparator" w:id="0">
    <w:p w14:paraId="403F91FF" w14:textId="77777777" w:rsidR="00270167" w:rsidRDefault="00270167">
      <w:r>
        <w:continuationSeparator/>
      </w:r>
    </w:p>
    <w:p w14:paraId="61D0B349" w14:textId="77777777" w:rsidR="00270167" w:rsidRDefault="00270167"/>
    <w:p w14:paraId="1E7AE2F8" w14:textId="77777777" w:rsidR="00270167" w:rsidRDefault="00270167"/>
    <w:p w14:paraId="6B6209B3" w14:textId="77777777" w:rsidR="00270167" w:rsidRDefault="00270167"/>
    <w:p w14:paraId="2B1B0E6A" w14:textId="77777777" w:rsidR="00270167" w:rsidRDefault="00270167"/>
    <w:p w14:paraId="4804D20C" w14:textId="77777777" w:rsidR="00270167" w:rsidRDefault="00270167"/>
    <w:p w14:paraId="7BFAF285" w14:textId="77777777" w:rsidR="00270167" w:rsidRDefault="00270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B" w14:textId="77777777" w:rsidR="008F034E" w:rsidRPr="00D86A84" w:rsidRDefault="008F034E" w:rsidP="00A45A51">
    <w:pPr>
      <w:pStyle w:val="Fuzeile"/>
      <w:tabs>
        <w:tab w:val="right" w:pos="907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8" w14:textId="141464B2" w:rsidR="008F034E" w:rsidRPr="00D86A84" w:rsidRDefault="008F034E" w:rsidP="0000227C">
    <w:pPr>
      <w:pStyle w:val="Fuzeile1"/>
    </w:pPr>
    <w:r>
      <w:fldChar w:fldCharType="begin"/>
    </w:r>
    <w:r>
      <w:instrText xml:space="preserve"> REF Semester4_Semestermodul1 \h </w:instrText>
    </w:r>
    <w:r>
      <w:fldChar w:fldCharType="separate"/>
    </w:r>
    <w:r>
      <w:t>M</w:t>
    </w:r>
    <w:r w:rsidRPr="00234A32">
      <w:t xml:space="preserve">odul 1 </w:t>
    </w:r>
    <w:r>
      <w:fldChar w:fldCharType="end"/>
    </w:r>
    <w:r>
      <w:tab/>
    </w:r>
    <w:r>
      <w:tab/>
      <w:t>Hauptpraktikum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9" w14:textId="53BF42A0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Semester4_Semestermodul1 \h </w:instrText>
    </w:r>
    <w:r>
      <w:fldChar w:fldCharType="separate"/>
    </w:r>
    <w:r>
      <w:t>M</w:t>
    </w:r>
    <w:r w:rsidRPr="00234A32">
      <w:t xml:space="preserve">odul 1 </w:t>
    </w:r>
    <w:r>
      <w:fldChar w:fldCharType="end"/>
    </w:r>
    <w:r>
      <w:tab/>
    </w:r>
    <w:r>
      <w:tab/>
      <w:t>Hauptpraktikum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7" w14:textId="0EE2AFB5" w:rsidR="008F034E" w:rsidRPr="00E31436" w:rsidRDefault="00E31436" w:rsidP="00E31436">
    <w:pPr>
      <w:pStyle w:val="Fuzeile1"/>
    </w:pPr>
    <w:r>
      <w:fldChar w:fldCharType="begin"/>
    </w:r>
    <w:r>
      <w:instrText xml:space="preserve"> REF  Semester4_Semestermodul2 \h </w:instrText>
    </w:r>
    <w:r>
      <w:fldChar w:fldCharType="separate"/>
    </w:r>
    <w:r>
      <w:t>M</w:t>
    </w:r>
    <w:r w:rsidRPr="00234A32">
      <w:t>odul 2</w:t>
    </w:r>
    <w:r>
      <w:fldChar w:fldCharType="end"/>
    </w:r>
    <w:r>
      <w:tab/>
    </w:r>
    <w:r>
      <w:tab/>
      <w:t>Hauptpraktikum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8" w14:textId="6F546706" w:rsidR="008F034E" w:rsidRPr="00D07F96" w:rsidRDefault="00E31436" w:rsidP="006F73AA">
    <w:pPr>
      <w:pStyle w:val="Fuzeile1"/>
    </w:pPr>
    <w:r>
      <w:fldChar w:fldCharType="begin"/>
    </w:r>
    <w:r>
      <w:instrText xml:space="preserve"> REF  Semester4_Semestermodul2 \h </w:instrText>
    </w:r>
    <w:r>
      <w:fldChar w:fldCharType="separate"/>
    </w:r>
    <w:r>
      <w:t>M</w:t>
    </w:r>
    <w:r w:rsidRPr="00234A32">
      <w:t>odul 2</w:t>
    </w:r>
    <w:r>
      <w:fldChar w:fldCharType="end"/>
    </w:r>
    <w:r w:rsidR="008F034E">
      <w:tab/>
    </w:r>
    <w:r w:rsidR="008F034E">
      <w:tab/>
    </w:r>
    <w:r>
      <w:t>Hauptpraktikum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DC17" w14:textId="77777777" w:rsidR="00270167" w:rsidRDefault="00270167">
      <w:r>
        <w:separator/>
      </w:r>
    </w:p>
    <w:p w14:paraId="05741642" w14:textId="77777777" w:rsidR="00270167" w:rsidRDefault="00270167"/>
    <w:p w14:paraId="51868DEB" w14:textId="77777777" w:rsidR="00270167" w:rsidRDefault="00270167"/>
    <w:p w14:paraId="31FF5DB0" w14:textId="77777777" w:rsidR="00270167" w:rsidRDefault="00270167"/>
    <w:p w14:paraId="2CB9FBA9" w14:textId="77777777" w:rsidR="00270167" w:rsidRDefault="00270167"/>
    <w:p w14:paraId="75F84A3F" w14:textId="77777777" w:rsidR="00270167" w:rsidRDefault="00270167"/>
    <w:p w14:paraId="51455A82" w14:textId="77777777" w:rsidR="00270167" w:rsidRDefault="00270167"/>
  </w:footnote>
  <w:footnote w:type="continuationSeparator" w:id="0">
    <w:p w14:paraId="6A0477D9" w14:textId="77777777" w:rsidR="00270167" w:rsidRDefault="00270167">
      <w:r>
        <w:continuationSeparator/>
      </w:r>
    </w:p>
    <w:p w14:paraId="4876AB0E" w14:textId="77777777" w:rsidR="00270167" w:rsidRDefault="00270167"/>
    <w:p w14:paraId="0B8D0F28" w14:textId="77777777" w:rsidR="00270167" w:rsidRDefault="00270167"/>
    <w:p w14:paraId="3D8B278E" w14:textId="77777777" w:rsidR="00270167" w:rsidRDefault="00270167"/>
    <w:p w14:paraId="1E794B01" w14:textId="77777777" w:rsidR="00270167" w:rsidRDefault="00270167"/>
    <w:p w14:paraId="2E3F25BA" w14:textId="77777777" w:rsidR="00270167" w:rsidRDefault="00270167"/>
    <w:p w14:paraId="47972B88" w14:textId="77777777" w:rsidR="00270167" w:rsidRDefault="002701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661"/>
      <w:docPartObj>
        <w:docPartGallery w:val="Page Numbers (Top of Page)"/>
        <w:docPartUnique/>
      </w:docPartObj>
    </w:sdtPr>
    <w:sdtEndPr/>
    <w:sdtContent>
      <w:p w14:paraId="40839FA9" w14:textId="77777777" w:rsidR="008F034E" w:rsidRDefault="008F034E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C5A">
          <w:rPr>
            <w:noProof/>
          </w:rPr>
          <w:t>167</w:t>
        </w:r>
        <w:r>
          <w:rPr>
            <w:noProof/>
          </w:rPr>
          <w:fldChar w:fldCharType="end"/>
        </w:r>
      </w:p>
    </w:sdtContent>
  </w:sdt>
  <w:p w14:paraId="40839FAA" w14:textId="77777777" w:rsidR="008F034E" w:rsidRDefault="008F03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C" w14:textId="77777777" w:rsidR="008F034E" w:rsidRDefault="008F034E">
    <w:pPr>
      <w:pStyle w:val="Kopfzeile"/>
      <w:jc w:val="center"/>
    </w:pPr>
  </w:p>
  <w:p w14:paraId="40839FAD" w14:textId="77777777" w:rsidR="008F034E" w:rsidRDefault="008F03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35102"/>
      <w:docPartObj>
        <w:docPartGallery w:val="Page Numbers (Top of Page)"/>
        <w:docPartUnique/>
      </w:docPartObj>
    </w:sdtPr>
    <w:sdtEndPr/>
    <w:sdtContent>
      <w:p w14:paraId="40839FAE" w14:textId="77777777" w:rsidR="008F034E" w:rsidRDefault="008F034E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C5A">
          <w:rPr>
            <w:noProof/>
          </w:rPr>
          <w:t>163</w:t>
        </w:r>
        <w:r>
          <w:rPr>
            <w:noProof/>
          </w:rPr>
          <w:fldChar w:fldCharType="end"/>
        </w:r>
      </w:p>
    </w:sdtContent>
  </w:sdt>
  <w:p w14:paraId="40839FAF" w14:textId="77777777" w:rsidR="008F034E" w:rsidRDefault="008F03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8480478"/>
    <w:lvl w:ilvl="0">
      <w:start w:val="1"/>
      <w:numFmt w:val="bullet"/>
      <w:lvlText w:val="o"/>
      <w:lvlJc w:val="left"/>
      <w:pPr>
        <w:ind w:left="984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3240B2"/>
    <w:multiLevelType w:val="singleLevel"/>
    <w:tmpl w:val="6E3A0814"/>
    <w:lvl w:ilvl="0">
      <w:start w:val="1"/>
      <w:numFmt w:val="bullet"/>
      <w:pStyle w:val="Gliederung1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2" w15:restartNumberingAfterBreak="0">
    <w:nsid w:val="15CD01BD"/>
    <w:multiLevelType w:val="hybridMultilevel"/>
    <w:tmpl w:val="6F74494C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1863A0"/>
    <w:multiLevelType w:val="hybridMultilevel"/>
    <w:tmpl w:val="F2901BF4"/>
    <w:lvl w:ilvl="0" w:tplc="09AEA5E2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1614AC8"/>
    <w:multiLevelType w:val="hybridMultilevel"/>
    <w:tmpl w:val="4838F29C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29B96500"/>
    <w:multiLevelType w:val="hybridMultilevel"/>
    <w:tmpl w:val="023ADD00"/>
    <w:lvl w:ilvl="0" w:tplc="0407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2B8D7E76"/>
    <w:multiLevelType w:val="hybridMultilevel"/>
    <w:tmpl w:val="38F45396"/>
    <w:lvl w:ilvl="0" w:tplc="46E66F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5FE"/>
    <w:multiLevelType w:val="hybridMultilevel"/>
    <w:tmpl w:val="EEE45758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325760BF"/>
    <w:multiLevelType w:val="hybridMultilevel"/>
    <w:tmpl w:val="7F02F174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C9519F"/>
    <w:multiLevelType w:val="hybridMultilevel"/>
    <w:tmpl w:val="0CF43758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84E38D0"/>
    <w:multiLevelType w:val="hybridMultilevel"/>
    <w:tmpl w:val="984890FA"/>
    <w:lvl w:ilvl="0" w:tplc="F806A970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CF42494"/>
    <w:multiLevelType w:val="hybridMultilevel"/>
    <w:tmpl w:val="D1D09D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E68"/>
    <w:multiLevelType w:val="hybridMultilevel"/>
    <w:tmpl w:val="D592D36E"/>
    <w:lvl w:ilvl="0" w:tplc="F2F8D9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8DD052F"/>
    <w:multiLevelType w:val="hybridMultilevel"/>
    <w:tmpl w:val="5022A630"/>
    <w:lvl w:ilvl="0" w:tplc="F648BF8E">
      <w:start w:val="1"/>
      <w:numFmt w:val="decimal"/>
      <w:pStyle w:val="GliederungZah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90C7E"/>
    <w:multiLevelType w:val="hybridMultilevel"/>
    <w:tmpl w:val="F0DA60BE"/>
    <w:lvl w:ilvl="0" w:tplc="B1300E88">
      <w:start w:val="1"/>
      <w:numFmt w:val="bullet"/>
      <w:lvlText w:val=""/>
      <w:lvlJc w:val="left"/>
      <w:pPr>
        <w:ind w:left="1344" w:hanging="360"/>
      </w:pPr>
      <w:rPr>
        <w:rFonts w:ascii="NSimSun" w:eastAsia="NSimSun" w:hAnsi="NSimSun" w:hint="eastAsia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4D4F020A"/>
    <w:multiLevelType w:val="multilevel"/>
    <w:tmpl w:val="984890FA"/>
    <w:lvl w:ilvl="0">
      <w:start w:val="1"/>
      <w:numFmt w:val="bullet"/>
      <w:lvlText w:val=""/>
      <w:lvlJc w:val="left"/>
      <w:pPr>
        <w:ind w:left="814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39F4A4E"/>
    <w:multiLevelType w:val="hybridMultilevel"/>
    <w:tmpl w:val="CDD63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D115A"/>
    <w:multiLevelType w:val="hybridMultilevel"/>
    <w:tmpl w:val="D2BADC3A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5AA42123"/>
    <w:multiLevelType w:val="hybridMultilevel"/>
    <w:tmpl w:val="CF826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348E"/>
    <w:multiLevelType w:val="hybridMultilevel"/>
    <w:tmpl w:val="D5B655F2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6A980D25"/>
    <w:multiLevelType w:val="hybridMultilevel"/>
    <w:tmpl w:val="DCA89C44"/>
    <w:lvl w:ilvl="0" w:tplc="FEA0FE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EFC7794"/>
    <w:multiLevelType w:val="hybridMultilevel"/>
    <w:tmpl w:val="A962A8B2"/>
    <w:lvl w:ilvl="0" w:tplc="37201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83CA8" w:tentative="1">
      <w:start w:val="1"/>
      <w:numFmt w:val="lowerLetter"/>
      <w:lvlText w:val="%2."/>
      <w:lvlJc w:val="left"/>
      <w:pPr>
        <w:ind w:left="1440" w:hanging="360"/>
      </w:pPr>
    </w:lvl>
    <w:lvl w:ilvl="2" w:tplc="8CC00E6E" w:tentative="1">
      <w:start w:val="1"/>
      <w:numFmt w:val="lowerRoman"/>
      <w:lvlText w:val="%3."/>
      <w:lvlJc w:val="right"/>
      <w:pPr>
        <w:ind w:left="2160" w:hanging="180"/>
      </w:pPr>
    </w:lvl>
    <w:lvl w:ilvl="3" w:tplc="1752200E" w:tentative="1">
      <w:start w:val="1"/>
      <w:numFmt w:val="decimal"/>
      <w:lvlText w:val="%4."/>
      <w:lvlJc w:val="left"/>
      <w:pPr>
        <w:ind w:left="2880" w:hanging="360"/>
      </w:pPr>
    </w:lvl>
    <w:lvl w:ilvl="4" w:tplc="2F343F0C" w:tentative="1">
      <w:start w:val="1"/>
      <w:numFmt w:val="lowerLetter"/>
      <w:lvlText w:val="%5."/>
      <w:lvlJc w:val="left"/>
      <w:pPr>
        <w:ind w:left="3600" w:hanging="360"/>
      </w:pPr>
    </w:lvl>
    <w:lvl w:ilvl="5" w:tplc="129EBB1E" w:tentative="1">
      <w:start w:val="1"/>
      <w:numFmt w:val="lowerRoman"/>
      <w:lvlText w:val="%6."/>
      <w:lvlJc w:val="right"/>
      <w:pPr>
        <w:ind w:left="4320" w:hanging="180"/>
      </w:pPr>
    </w:lvl>
    <w:lvl w:ilvl="6" w:tplc="F972113C" w:tentative="1">
      <w:start w:val="1"/>
      <w:numFmt w:val="decimal"/>
      <w:lvlText w:val="%7."/>
      <w:lvlJc w:val="left"/>
      <w:pPr>
        <w:ind w:left="5040" w:hanging="360"/>
      </w:pPr>
    </w:lvl>
    <w:lvl w:ilvl="7" w:tplc="A10CD0DC" w:tentative="1">
      <w:start w:val="1"/>
      <w:numFmt w:val="lowerLetter"/>
      <w:lvlText w:val="%8."/>
      <w:lvlJc w:val="left"/>
      <w:pPr>
        <w:ind w:left="5760" w:hanging="360"/>
      </w:pPr>
    </w:lvl>
    <w:lvl w:ilvl="8" w:tplc="3B64B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3235E"/>
    <w:multiLevelType w:val="hybridMultilevel"/>
    <w:tmpl w:val="1AF692DE"/>
    <w:lvl w:ilvl="0" w:tplc="0407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B92AB6"/>
    <w:multiLevelType w:val="hybridMultilevel"/>
    <w:tmpl w:val="8BFEF6C0"/>
    <w:lvl w:ilvl="0" w:tplc="087CCA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7FEB24A0"/>
    <w:multiLevelType w:val="hybridMultilevel"/>
    <w:tmpl w:val="F4DEAFEE"/>
    <w:lvl w:ilvl="0" w:tplc="B1300E88">
      <w:start w:val="1"/>
      <w:numFmt w:val="bullet"/>
      <w:pStyle w:val="Gliederung3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7FED790D"/>
    <w:multiLevelType w:val="hybridMultilevel"/>
    <w:tmpl w:val="5D4CB2B2"/>
    <w:lvl w:ilvl="0" w:tplc="04070001">
      <w:start w:val="1"/>
      <w:numFmt w:val="bullet"/>
      <w:lvlText w:val="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10"/>
  </w:num>
  <w:num w:numId="7">
    <w:abstractNumId w:val="1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23"/>
  </w:num>
  <w:num w:numId="12">
    <w:abstractNumId w:val="22"/>
  </w:num>
  <w:num w:numId="13">
    <w:abstractNumId w:val="12"/>
  </w:num>
  <w:num w:numId="14">
    <w:abstractNumId w:val="20"/>
  </w:num>
  <w:num w:numId="15">
    <w:abstractNumId w:val="15"/>
  </w:num>
  <w:num w:numId="16">
    <w:abstractNumId w:val="16"/>
  </w:num>
  <w:num w:numId="17">
    <w:abstractNumId w:val="3"/>
  </w:num>
  <w:num w:numId="18">
    <w:abstractNumId w:val="1"/>
  </w:num>
  <w:num w:numId="19">
    <w:abstractNumId w:val="6"/>
  </w:num>
  <w:num w:numId="20">
    <w:abstractNumId w:val="21"/>
  </w:num>
  <w:num w:numId="21">
    <w:abstractNumId w:val="3"/>
  </w:num>
  <w:num w:numId="22">
    <w:abstractNumId w:val="18"/>
  </w:num>
  <w:num w:numId="23">
    <w:abstractNumId w:val="2"/>
  </w:num>
  <w:num w:numId="24">
    <w:abstractNumId w:val="24"/>
  </w:num>
  <w:num w:numId="25">
    <w:abstractNumId w:val="1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11"/>
  </w:num>
  <w:num w:numId="32">
    <w:abstractNumId w:val="14"/>
  </w:num>
  <w:num w:numId="33">
    <w:abstractNumId w:val="5"/>
  </w:num>
  <w:num w:numId="34">
    <w:abstractNumId w:val="7"/>
  </w:num>
  <w:num w:numId="35">
    <w:abstractNumId w:val="17"/>
  </w:num>
  <w:num w:numId="36">
    <w:abstractNumId w:val="19"/>
  </w:num>
  <w:num w:numId="37">
    <w:abstractNumId w:val="9"/>
  </w:num>
  <w:num w:numId="38">
    <w:abstractNumId w:val="4"/>
  </w:num>
  <w:num w:numId="3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2A"/>
    <w:rsid w:val="00000904"/>
    <w:rsid w:val="000013EB"/>
    <w:rsid w:val="000014B3"/>
    <w:rsid w:val="0000227C"/>
    <w:rsid w:val="00003706"/>
    <w:rsid w:val="0000581B"/>
    <w:rsid w:val="000063B9"/>
    <w:rsid w:val="000069F2"/>
    <w:rsid w:val="00006DE7"/>
    <w:rsid w:val="00010F6B"/>
    <w:rsid w:val="00011432"/>
    <w:rsid w:val="00011461"/>
    <w:rsid w:val="00011ADA"/>
    <w:rsid w:val="00011EF3"/>
    <w:rsid w:val="00011F23"/>
    <w:rsid w:val="00014140"/>
    <w:rsid w:val="0001463B"/>
    <w:rsid w:val="000152E7"/>
    <w:rsid w:val="00015E95"/>
    <w:rsid w:val="000161DE"/>
    <w:rsid w:val="0001637C"/>
    <w:rsid w:val="00016E96"/>
    <w:rsid w:val="00017C48"/>
    <w:rsid w:val="0002075C"/>
    <w:rsid w:val="00020A06"/>
    <w:rsid w:val="000217CD"/>
    <w:rsid w:val="0002269F"/>
    <w:rsid w:val="00023855"/>
    <w:rsid w:val="00024E32"/>
    <w:rsid w:val="00024F58"/>
    <w:rsid w:val="000250FC"/>
    <w:rsid w:val="00025164"/>
    <w:rsid w:val="00025418"/>
    <w:rsid w:val="00025590"/>
    <w:rsid w:val="000262CB"/>
    <w:rsid w:val="00026778"/>
    <w:rsid w:val="0002697F"/>
    <w:rsid w:val="000275B8"/>
    <w:rsid w:val="000300BC"/>
    <w:rsid w:val="00030D9A"/>
    <w:rsid w:val="00033F45"/>
    <w:rsid w:val="0003431A"/>
    <w:rsid w:val="000343F3"/>
    <w:rsid w:val="00034740"/>
    <w:rsid w:val="00034BE9"/>
    <w:rsid w:val="000350F7"/>
    <w:rsid w:val="00036261"/>
    <w:rsid w:val="000362CC"/>
    <w:rsid w:val="000368D8"/>
    <w:rsid w:val="00036FDA"/>
    <w:rsid w:val="0003741A"/>
    <w:rsid w:val="000377BD"/>
    <w:rsid w:val="0003789D"/>
    <w:rsid w:val="000402F5"/>
    <w:rsid w:val="0004084E"/>
    <w:rsid w:val="00040BDE"/>
    <w:rsid w:val="00042BDE"/>
    <w:rsid w:val="00042DDB"/>
    <w:rsid w:val="00042EEF"/>
    <w:rsid w:val="00042F69"/>
    <w:rsid w:val="000435F0"/>
    <w:rsid w:val="00043C97"/>
    <w:rsid w:val="000440AD"/>
    <w:rsid w:val="00044742"/>
    <w:rsid w:val="000458E8"/>
    <w:rsid w:val="00047415"/>
    <w:rsid w:val="00047FD4"/>
    <w:rsid w:val="0005049D"/>
    <w:rsid w:val="000504C2"/>
    <w:rsid w:val="000504E0"/>
    <w:rsid w:val="00050A23"/>
    <w:rsid w:val="00050D9D"/>
    <w:rsid w:val="00050F31"/>
    <w:rsid w:val="00050FD4"/>
    <w:rsid w:val="0005133B"/>
    <w:rsid w:val="00052471"/>
    <w:rsid w:val="0005382B"/>
    <w:rsid w:val="00053B24"/>
    <w:rsid w:val="00053DA6"/>
    <w:rsid w:val="00054025"/>
    <w:rsid w:val="00054895"/>
    <w:rsid w:val="00054C1A"/>
    <w:rsid w:val="00054ED8"/>
    <w:rsid w:val="000563BB"/>
    <w:rsid w:val="00056529"/>
    <w:rsid w:val="00056656"/>
    <w:rsid w:val="000574E3"/>
    <w:rsid w:val="00057746"/>
    <w:rsid w:val="00057D41"/>
    <w:rsid w:val="0006027B"/>
    <w:rsid w:val="00060BB4"/>
    <w:rsid w:val="00062E79"/>
    <w:rsid w:val="00063EDF"/>
    <w:rsid w:val="000645F2"/>
    <w:rsid w:val="00064E6D"/>
    <w:rsid w:val="000660B0"/>
    <w:rsid w:val="000670AE"/>
    <w:rsid w:val="000672CC"/>
    <w:rsid w:val="00067696"/>
    <w:rsid w:val="000716CC"/>
    <w:rsid w:val="00071E9D"/>
    <w:rsid w:val="00072F13"/>
    <w:rsid w:val="00073346"/>
    <w:rsid w:val="00073B40"/>
    <w:rsid w:val="00073DB5"/>
    <w:rsid w:val="00074AA3"/>
    <w:rsid w:val="0007522F"/>
    <w:rsid w:val="000754D0"/>
    <w:rsid w:val="00076652"/>
    <w:rsid w:val="00080D91"/>
    <w:rsid w:val="00080E99"/>
    <w:rsid w:val="000817A0"/>
    <w:rsid w:val="0008424E"/>
    <w:rsid w:val="000853E0"/>
    <w:rsid w:val="000857CF"/>
    <w:rsid w:val="00086973"/>
    <w:rsid w:val="00086B3B"/>
    <w:rsid w:val="00087249"/>
    <w:rsid w:val="00087EAF"/>
    <w:rsid w:val="00091472"/>
    <w:rsid w:val="0009153C"/>
    <w:rsid w:val="0009216F"/>
    <w:rsid w:val="00092691"/>
    <w:rsid w:val="00093ABA"/>
    <w:rsid w:val="00095790"/>
    <w:rsid w:val="000971E5"/>
    <w:rsid w:val="00097928"/>
    <w:rsid w:val="000A0704"/>
    <w:rsid w:val="000A079A"/>
    <w:rsid w:val="000A0ADF"/>
    <w:rsid w:val="000A0D6F"/>
    <w:rsid w:val="000A10B4"/>
    <w:rsid w:val="000A11D3"/>
    <w:rsid w:val="000A22B6"/>
    <w:rsid w:val="000A248B"/>
    <w:rsid w:val="000A301F"/>
    <w:rsid w:val="000A3C65"/>
    <w:rsid w:val="000A5DC3"/>
    <w:rsid w:val="000A673F"/>
    <w:rsid w:val="000A6E21"/>
    <w:rsid w:val="000A7912"/>
    <w:rsid w:val="000B058F"/>
    <w:rsid w:val="000B0C5B"/>
    <w:rsid w:val="000B17D5"/>
    <w:rsid w:val="000B55D0"/>
    <w:rsid w:val="000B5A03"/>
    <w:rsid w:val="000C0E0D"/>
    <w:rsid w:val="000C171B"/>
    <w:rsid w:val="000C31C4"/>
    <w:rsid w:val="000C3336"/>
    <w:rsid w:val="000C476C"/>
    <w:rsid w:val="000C47CC"/>
    <w:rsid w:val="000C4FB5"/>
    <w:rsid w:val="000C68F7"/>
    <w:rsid w:val="000C7E83"/>
    <w:rsid w:val="000D06E7"/>
    <w:rsid w:val="000D0838"/>
    <w:rsid w:val="000D116F"/>
    <w:rsid w:val="000D12B1"/>
    <w:rsid w:val="000D26CA"/>
    <w:rsid w:val="000D3C65"/>
    <w:rsid w:val="000D44DB"/>
    <w:rsid w:val="000D6265"/>
    <w:rsid w:val="000D652C"/>
    <w:rsid w:val="000D6A11"/>
    <w:rsid w:val="000D7C09"/>
    <w:rsid w:val="000E0B84"/>
    <w:rsid w:val="000E0E47"/>
    <w:rsid w:val="000E16D7"/>
    <w:rsid w:val="000E1862"/>
    <w:rsid w:val="000E1BBC"/>
    <w:rsid w:val="000E2078"/>
    <w:rsid w:val="000E216F"/>
    <w:rsid w:val="000E2717"/>
    <w:rsid w:val="000E3607"/>
    <w:rsid w:val="000E3696"/>
    <w:rsid w:val="000E4346"/>
    <w:rsid w:val="000E52E3"/>
    <w:rsid w:val="000E63F6"/>
    <w:rsid w:val="000E69A3"/>
    <w:rsid w:val="000E7AD2"/>
    <w:rsid w:val="000F0F2B"/>
    <w:rsid w:val="000F1058"/>
    <w:rsid w:val="000F1834"/>
    <w:rsid w:val="000F1FE7"/>
    <w:rsid w:val="000F22FC"/>
    <w:rsid w:val="000F267B"/>
    <w:rsid w:val="000F282F"/>
    <w:rsid w:val="000F3B4C"/>
    <w:rsid w:val="000F4137"/>
    <w:rsid w:val="000F4BA5"/>
    <w:rsid w:val="000F4C77"/>
    <w:rsid w:val="000F4DA2"/>
    <w:rsid w:val="000F61BD"/>
    <w:rsid w:val="000F74AC"/>
    <w:rsid w:val="000F7856"/>
    <w:rsid w:val="000F7DC7"/>
    <w:rsid w:val="00100FA9"/>
    <w:rsid w:val="0010105F"/>
    <w:rsid w:val="0010117F"/>
    <w:rsid w:val="0010133E"/>
    <w:rsid w:val="001013D0"/>
    <w:rsid w:val="001024C3"/>
    <w:rsid w:val="00104941"/>
    <w:rsid w:val="00104A14"/>
    <w:rsid w:val="0010535B"/>
    <w:rsid w:val="001061C8"/>
    <w:rsid w:val="00110559"/>
    <w:rsid w:val="00110647"/>
    <w:rsid w:val="001133A2"/>
    <w:rsid w:val="00113F0C"/>
    <w:rsid w:val="0011405E"/>
    <w:rsid w:val="00115D65"/>
    <w:rsid w:val="00116370"/>
    <w:rsid w:val="0011679D"/>
    <w:rsid w:val="00116C49"/>
    <w:rsid w:val="00116EDB"/>
    <w:rsid w:val="00117144"/>
    <w:rsid w:val="00117C55"/>
    <w:rsid w:val="00117E6D"/>
    <w:rsid w:val="0012118E"/>
    <w:rsid w:val="001213D8"/>
    <w:rsid w:val="00121F14"/>
    <w:rsid w:val="001242AB"/>
    <w:rsid w:val="00124D2F"/>
    <w:rsid w:val="00125170"/>
    <w:rsid w:val="00125423"/>
    <w:rsid w:val="00125CC4"/>
    <w:rsid w:val="00126515"/>
    <w:rsid w:val="00130E03"/>
    <w:rsid w:val="00131F51"/>
    <w:rsid w:val="00131FA7"/>
    <w:rsid w:val="001332C3"/>
    <w:rsid w:val="00134E20"/>
    <w:rsid w:val="00135527"/>
    <w:rsid w:val="00135551"/>
    <w:rsid w:val="0013630B"/>
    <w:rsid w:val="0013736C"/>
    <w:rsid w:val="001376C2"/>
    <w:rsid w:val="00140DC9"/>
    <w:rsid w:val="00141F5F"/>
    <w:rsid w:val="00142094"/>
    <w:rsid w:val="00142431"/>
    <w:rsid w:val="0014251F"/>
    <w:rsid w:val="00143157"/>
    <w:rsid w:val="00143E8C"/>
    <w:rsid w:val="00143F61"/>
    <w:rsid w:val="00143F91"/>
    <w:rsid w:val="0014558C"/>
    <w:rsid w:val="001461F7"/>
    <w:rsid w:val="00147149"/>
    <w:rsid w:val="00147195"/>
    <w:rsid w:val="00147EB6"/>
    <w:rsid w:val="0015096C"/>
    <w:rsid w:val="00150E6F"/>
    <w:rsid w:val="00151984"/>
    <w:rsid w:val="00151C46"/>
    <w:rsid w:val="00152BD2"/>
    <w:rsid w:val="00152C5A"/>
    <w:rsid w:val="001531DD"/>
    <w:rsid w:val="001558EC"/>
    <w:rsid w:val="00155C87"/>
    <w:rsid w:val="00156579"/>
    <w:rsid w:val="00156D2A"/>
    <w:rsid w:val="00161633"/>
    <w:rsid w:val="001616DE"/>
    <w:rsid w:val="00162293"/>
    <w:rsid w:val="0016230A"/>
    <w:rsid w:val="00163EBF"/>
    <w:rsid w:val="00164729"/>
    <w:rsid w:val="001655D8"/>
    <w:rsid w:val="00165D4B"/>
    <w:rsid w:val="00166139"/>
    <w:rsid w:val="0016619B"/>
    <w:rsid w:val="00166987"/>
    <w:rsid w:val="001669BD"/>
    <w:rsid w:val="001671AD"/>
    <w:rsid w:val="001675B0"/>
    <w:rsid w:val="00167B90"/>
    <w:rsid w:val="0017192C"/>
    <w:rsid w:val="00171C3C"/>
    <w:rsid w:val="00173277"/>
    <w:rsid w:val="00173BD2"/>
    <w:rsid w:val="0017420F"/>
    <w:rsid w:val="001749E3"/>
    <w:rsid w:val="00175BA3"/>
    <w:rsid w:val="00177644"/>
    <w:rsid w:val="00180A73"/>
    <w:rsid w:val="00180C0D"/>
    <w:rsid w:val="00180D93"/>
    <w:rsid w:val="00181F7C"/>
    <w:rsid w:val="00185BED"/>
    <w:rsid w:val="00186333"/>
    <w:rsid w:val="00186B4C"/>
    <w:rsid w:val="00186C5A"/>
    <w:rsid w:val="00187BA1"/>
    <w:rsid w:val="00191A14"/>
    <w:rsid w:val="00192463"/>
    <w:rsid w:val="00192EE2"/>
    <w:rsid w:val="0019454E"/>
    <w:rsid w:val="00194C80"/>
    <w:rsid w:val="00195F96"/>
    <w:rsid w:val="00196500"/>
    <w:rsid w:val="00196F2D"/>
    <w:rsid w:val="00196F4D"/>
    <w:rsid w:val="0019715B"/>
    <w:rsid w:val="00197F53"/>
    <w:rsid w:val="001A0F55"/>
    <w:rsid w:val="001A20D4"/>
    <w:rsid w:val="001A31BB"/>
    <w:rsid w:val="001A3EDC"/>
    <w:rsid w:val="001A3F2E"/>
    <w:rsid w:val="001A4ADA"/>
    <w:rsid w:val="001A50B3"/>
    <w:rsid w:val="001A5802"/>
    <w:rsid w:val="001A640A"/>
    <w:rsid w:val="001A64D5"/>
    <w:rsid w:val="001A6D8A"/>
    <w:rsid w:val="001A7868"/>
    <w:rsid w:val="001B162C"/>
    <w:rsid w:val="001B18C5"/>
    <w:rsid w:val="001B1E83"/>
    <w:rsid w:val="001B1EAE"/>
    <w:rsid w:val="001B31E5"/>
    <w:rsid w:val="001B4298"/>
    <w:rsid w:val="001B43E7"/>
    <w:rsid w:val="001B45B2"/>
    <w:rsid w:val="001B4CE1"/>
    <w:rsid w:val="001B4E2E"/>
    <w:rsid w:val="001B593D"/>
    <w:rsid w:val="001B5F77"/>
    <w:rsid w:val="001B75D2"/>
    <w:rsid w:val="001C0715"/>
    <w:rsid w:val="001C357B"/>
    <w:rsid w:val="001C39C4"/>
    <w:rsid w:val="001C4AA5"/>
    <w:rsid w:val="001C4B69"/>
    <w:rsid w:val="001C4C68"/>
    <w:rsid w:val="001C5368"/>
    <w:rsid w:val="001C7964"/>
    <w:rsid w:val="001D0525"/>
    <w:rsid w:val="001D09BF"/>
    <w:rsid w:val="001D163D"/>
    <w:rsid w:val="001D16D6"/>
    <w:rsid w:val="001D1B28"/>
    <w:rsid w:val="001D2394"/>
    <w:rsid w:val="001D4308"/>
    <w:rsid w:val="001D43C1"/>
    <w:rsid w:val="001D492B"/>
    <w:rsid w:val="001D56AB"/>
    <w:rsid w:val="001D584C"/>
    <w:rsid w:val="001D5C79"/>
    <w:rsid w:val="001D75CA"/>
    <w:rsid w:val="001E031C"/>
    <w:rsid w:val="001E0BBE"/>
    <w:rsid w:val="001E134C"/>
    <w:rsid w:val="001E1705"/>
    <w:rsid w:val="001E211A"/>
    <w:rsid w:val="001E2B18"/>
    <w:rsid w:val="001E612B"/>
    <w:rsid w:val="001E64C0"/>
    <w:rsid w:val="001E67C3"/>
    <w:rsid w:val="001F012A"/>
    <w:rsid w:val="001F092B"/>
    <w:rsid w:val="001F130C"/>
    <w:rsid w:val="001F1B25"/>
    <w:rsid w:val="001F2698"/>
    <w:rsid w:val="001F2747"/>
    <w:rsid w:val="001F2976"/>
    <w:rsid w:val="001F2EBE"/>
    <w:rsid w:val="001F3199"/>
    <w:rsid w:val="001F3DDC"/>
    <w:rsid w:val="001F5991"/>
    <w:rsid w:val="001F6C58"/>
    <w:rsid w:val="001F7247"/>
    <w:rsid w:val="001F7A44"/>
    <w:rsid w:val="00200397"/>
    <w:rsid w:val="002003EC"/>
    <w:rsid w:val="002015B8"/>
    <w:rsid w:val="00202513"/>
    <w:rsid w:val="00202E64"/>
    <w:rsid w:val="00203493"/>
    <w:rsid w:val="0020397C"/>
    <w:rsid w:val="00203F49"/>
    <w:rsid w:val="002046E4"/>
    <w:rsid w:val="00205452"/>
    <w:rsid w:val="0020649E"/>
    <w:rsid w:val="0020772F"/>
    <w:rsid w:val="00207936"/>
    <w:rsid w:val="00210178"/>
    <w:rsid w:val="002115DD"/>
    <w:rsid w:val="00211A37"/>
    <w:rsid w:val="0021248C"/>
    <w:rsid w:val="00213998"/>
    <w:rsid w:val="00214025"/>
    <w:rsid w:val="002141E6"/>
    <w:rsid w:val="002157AA"/>
    <w:rsid w:val="00215863"/>
    <w:rsid w:val="002161AE"/>
    <w:rsid w:val="00216528"/>
    <w:rsid w:val="00217A0B"/>
    <w:rsid w:val="0022045B"/>
    <w:rsid w:val="00220A17"/>
    <w:rsid w:val="00221D2E"/>
    <w:rsid w:val="002247E6"/>
    <w:rsid w:val="00225C0C"/>
    <w:rsid w:val="00226629"/>
    <w:rsid w:val="00226F2C"/>
    <w:rsid w:val="00227365"/>
    <w:rsid w:val="00230224"/>
    <w:rsid w:val="00231EBF"/>
    <w:rsid w:val="00232B48"/>
    <w:rsid w:val="0023479D"/>
    <w:rsid w:val="00234AD6"/>
    <w:rsid w:val="00235195"/>
    <w:rsid w:val="00235C3F"/>
    <w:rsid w:val="002363BF"/>
    <w:rsid w:val="002366C4"/>
    <w:rsid w:val="0023717A"/>
    <w:rsid w:val="00240AC3"/>
    <w:rsid w:val="00240F23"/>
    <w:rsid w:val="00241BD2"/>
    <w:rsid w:val="00242B5B"/>
    <w:rsid w:val="00242E9E"/>
    <w:rsid w:val="002437E4"/>
    <w:rsid w:val="00245F12"/>
    <w:rsid w:val="00247D3B"/>
    <w:rsid w:val="00247EC1"/>
    <w:rsid w:val="00250BCA"/>
    <w:rsid w:val="002511EE"/>
    <w:rsid w:val="002517A0"/>
    <w:rsid w:val="00251CD9"/>
    <w:rsid w:val="0025273B"/>
    <w:rsid w:val="002536E6"/>
    <w:rsid w:val="002537C2"/>
    <w:rsid w:val="00253A6E"/>
    <w:rsid w:val="00254A6B"/>
    <w:rsid w:val="00254F88"/>
    <w:rsid w:val="002555B0"/>
    <w:rsid w:val="00255C81"/>
    <w:rsid w:val="002603CA"/>
    <w:rsid w:val="00260D18"/>
    <w:rsid w:val="00260F4D"/>
    <w:rsid w:val="00264584"/>
    <w:rsid w:val="00264938"/>
    <w:rsid w:val="00264A3B"/>
    <w:rsid w:val="00264B15"/>
    <w:rsid w:val="00264B89"/>
    <w:rsid w:val="002657AA"/>
    <w:rsid w:val="00265FC1"/>
    <w:rsid w:val="0026683E"/>
    <w:rsid w:val="00266845"/>
    <w:rsid w:val="00267BD0"/>
    <w:rsid w:val="00270167"/>
    <w:rsid w:val="00270BF6"/>
    <w:rsid w:val="0027145D"/>
    <w:rsid w:val="00272361"/>
    <w:rsid w:val="0027248B"/>
    <w:rsid w:val="00272926"/>
    <w:rsid w:val="00272DEC"/>
    <w:rsid w:val="0027403C"/>
    <w:rsid w:val="002745EB"/>
    <w:rsid w:val="002750E6"/>
    <w:rsid w:val="00275649"/>
    <w:rsid w:val="00275B57"/>
    <w:rsid w:val="0027639E"/>
    <w:rsid w:val="002767CE"/>
    <w:rsid w:val="002775A8"/>
    <w:rsid w:val="00281B35"/>
    <w:rsid w:val="0028206B"/>
    <w:rsid w:val="002822B3"/>
    <w:rsid w:val="00282EB3"/>
    <w:rsid w:val="002830EC"/>
    <w:rsid w:val="00283411"/>
    <w:rsid w:val="00285D11"/>
    <w:rsid w:val="00286208"/>
    <w:rsid w:val="00286F24"/>
    <w:rsid w:val="00287007"/>
    <w:rsid w:val="002908BA"/>
    <w:rsid w:val="00291185"/>
    <w:rsid w:val="00292123"/>
    <w:rsid w:val="0029235A"/>
    <w:rsid w:val="00292576"/>
    <w:rsid w:val="00292A3C"/>
    <w:rsid w:val="002936DC"/>
    <w:rsid w:val="00293EAB"/>
    <w:rsid w:val="0029509C"/>
    <w:rsid w:val="00295390"/>
    <w:rsid w:val="00295989"/>
    <w:rsid w:val="00296624"/>
    <w:rsid w:val="00296776"/>
    <w:rsid w:val="00297D38"/>
    <w:rsid w:val="002A0025"/>
    <w:rsid w:val="002A11F6"/>
    <w:rsid w:val="002A153A"/>
    <w:rsid w:val="002A2079"/>
    <w:rsid w:val="002A22C2"/>
    <w:rsid w:val="002A3057"/>
    <w:rsid w:val="002A31DB"/>
    <w:rsid w:val="002A442B"/>
    <w:rsid w:val="002A5E0A"/>
    <w:rsid w:val="002A5F79"/>
    <w:rsid w:val="002A6E8F"/>
    <w:rsid w:val="002A799B"/>
    <w:rsid w:val="002A7BAC"/>
    <w:rsid w:val="002B07A8"/>
    <w:rsid w:val="002B0CD1"/>
    <w:rsid w:val="002B1AFA"/>
    <w:rsid w:val="002B1B4B"/>
    <w:rsid w:val="002B2A61"/>
    <w:rsid w:val="002B2BCC"/>
    <w:rsid w:val="002B3B2E"/>
    <w:rsid w:val="002B42E3"/>
    <w:rsid w:val="002B5F99"/>
    <w:rsid w:val="002B6D32"/>
    <w:rsid w:val="002B6DEC"/>
    <w:rsid w:val="002C06B5"/>
    <w:rsid w:val="002C0A02"/>
    <w:rsid w:val="002C0C8B"/>
    <w:rsid w:val="002C0DFF"/>
    <w:rsid w:val="002C1B1E"/>
    <w:rsid w:val="002C45AE"/>
    <w:rsid w:val="002C491F"/>
    <w:rsid w:val="002D0DFE"/>
    <w:rsid w:val="002D1066"/>
    <w:rsid w:val="002D15E8"/>
    <w:rsid w:val="002D1A9C"/>
    <w:rsid w:val="002D21E5"/>
    <w:rsid w:val="002D3BAC"/>
    <w:rsid w:val="002D4619"/>
    <w:rsid w:val="002D4747"/>
    <w:rsid w:val="002D53BD"/>
    <w:rsid w:val="002D5D9A"/>
    <w:rsid w:val="002D6736"/>
    <w:rsid w:val="002D7FA9"/>
    <w:rsid w:val="002E0426"/>
    <w:rsid w:val="002E278D"/>
    <w:rsid w:val="002E3CD4"/>
    <w:rsid w:val="002E4563"/>
    <w:rsid w:val="002E5460"/>
    <w:rsid w:val="002E54F8"/>
    <w:rsid w:val="002E5EF9"/>
    <w:rsid w:val="002F0D31"/>
    <w:rsid w:val="002F238E"/>
    <w:rsid w:val="002F27D2"/>
    <w:rsid w:val="002F3269"/>
    <w:rsid w:val="002F3B91"/>
    <w:rsid w:val="002F496A"/>
    <w:rsid w:val="002F5184"/>
    <w:rsid w:val="002F525F"/>
    <w:rsid w:val="002F56B6"/>
    <w:rsid w:val="002F664E"/>
    <w:rsid w:val="002F6EA7"/>
    <w:rsid w:val="002F790F"/>
    <w:rsid w:val="003000B1"/>
    <w:rsid w:val="003000DB"/>
    <w:rsid w:val="0030074C"/>
    <w:rsid w:val="003016A7"/>
    <w:rsid w:val="0030231B"/>
    <w:rsid w:val="00302582"/>
    <w:rsid w:val="00302E0C"/>
    <w:rsid w:val="003038CE"/>
    <w:rsid w:val="00303D84"/>
    <w:rsid w:val="00304389"/>
    <w:rsid w:val="00304D2C"/>
    <w:rsid w:val="00307F5C"/>
    <w:rsid w:val="00310513"/>
    <w:rsid w:val="003108B9"/>
    <w:rsid w:val="00310AED"/>
    <w:rsid w:val="00312266"/>
    <w:rsid w:val="0031242A"/>
    <w:rsid w:val="003128B9"/>
    <w:rsid w:val="003138F0"/>
    <w:rsid w:val="003147BE"/>
    <w:rsid w:val="00314E94"/>
    <w:rsid w:val="00317305"/>
    <w:rsid w:val="003174E8"/>
    <w:rsid w:val="00317C7E"/>
    <w:rsid w:val="003208B3"/>
    <w:rsid w:val="00320C1F"/>
    <w:rsid w:val="003229D7"/>
    <w:rsid w:val="00322CC4"/>
    <w:rsid w:val="00322E1D"/>
    <w:rsid w:val="00323437"/>
    <w:rsid w:val="00323716"/>
    <w:rsid w:val="00323823"/>
    <w:rsid w:val="00323FED"/>
    <w:rsid w:val="00324B19"/>
    <w:rsid w:val="00324C4F"/>
    <w:rsid w:val="00324FE8"/>
    <w:rsid w:val="0032506C"/>
    <w:rsid w:val="00325CE5"/>
    <w:rsid w:val="00325F48"/>
    <w:rsid w:val="00325F4A"/>
    <w:rsid w:val="00326647"/>
    <w:rsid w:val="003266EC"/>
    <w:rsid w:val="00326723"/>
    <w:rsid w:val="00326A4B"/>
    <w:rsid w:val="00327DD2"/>
    <w:rsid w:val="003305CD"/>
    <w:rsid w:val="00330D48"/>
    <w:rsid w:val="00331DFD"/>
    <w:rsid w:val="00331E14"/>
    <w:rsid w:val="00331E2E"/>
    <w:rsid w:val="00332269"/>
    <w:rsid w:val="00333680"/>
    <w:rsid w:val="00333AFA"/>
    <w:rsid w:val="00333B49"/>
    <w:rsid w:val="00333D63"/>
    <w:rsid w:val="00334F32"/>
    <w:rsid w:val="00335AF2"/>
    <w:rsid w:val="00335C4B"/>
    <w:rsid w:val="003361C7"/>
    <w:rsid w:val="00337FDE"/>
    <w:rsid w:val="00341340"/>
    <w:rsid w:val="00341429"/>
    <w:rsid w:val="00341A9E"/>
    <w:rsid w:val="0034221A"/>
    <w:rsid w:val="003429FA"/>
    <w:rsid w:val="00343FAC"/>
    <w:rsid w:val="00344423"/>
    <w:rsid w:val="003444F1"/>
    <w:rsid w:val="0034693D"/>
    <w:rsid w:val="003471C1"/>
    <w:rsid w:val="003475E0"/>
    <w:rsid w:val="0034788C"/>
    <w:rsid w:val="003500E1"/>
    <w:rsid w:val="00350BF6"/>
    <w:rsid w:val="00352267"/>
    <w:rsid w:val="003530DD"/>
    <w:rsid w:val="0035392B"/>
    <w:rsid w:val="0035436E"/>
    <w:rsid w:val="00354656"/>
    <w:rsid w:val="00355B9A"/>
    <w:rsid w:val="0035621F"/>
    <w:rsid w:val="003575B9"/>
    <w:rsid w:val="00360697"/>
    <w:rsid w:val="0036243F"/>
    <w:rsid w:val="003625C5"/>
    <w:rsid w:val="00362992"/>
    <w:rsid w:val="00362E8A"/>
    <w:rsid w:val="0036438C"/>
    <w:rsid w:val="00364A58"/>
    <w:rsid w:val="00364D8D"/>
    <w:rsid w:val="0036793F"/>
    <w:rsid w:val="003714B8"/>
    <w:rsid w:val="0037235D"/>
    <w:rsid w:val="00372801"/>
    <w:rsid w:val="003742FD"/>
    <w:rsid w:val="00374976"/>
    <w:rsid w:val="00374A0D"/>
    <w:rsid w:val="00374E5D"/>
    <w:rsid w:val="0037512B"/>
    <w:rsid w:val="00375E64"/>
    <w:rsid w:val="0037675C"/>
    <w:rsid w:val="003774AD"/>
    <w:rsid w:val="00380342"/>
    <w:rsid w:val="00380AD7"/>
    <w:rsid w:val="00381CA7"/>
    <w:rsid w:val="003826E6"/>
    <w:rsid w:val="003831B1"/>
    <w:rsid w:val="00383E41"/>
    <w:rsid w:val="00383E8E"/>
    <w:rsid w:val="00384BB5"/>
    <w:rsid w:val="00385AB8"/>
    <w:rsid w:val="003864E3"/>
    <w:rsid w:val="003867A3"/>
    <w:rsid w:val="00386A45"/>
    <w:rsid w:val="00387596"/>
    <w:rsid w:val="0039030A"/>
    <w:rsid w:val="003912F8"/>
    <w:rsid w:val="003916D1"/>
    <w:rsid w:val="00392C85"/>
    <w:rsid w:val="00394350"/>
    <w:rsid w:val="003948A3"/>
    <w:rsid w:val="00394B96"/>
    <w:rsid w:val="003950F9"/>
    <w:rsid w:val="003956AE"/>
    <w:rsid w:val="00395BA7"/>
    <w:rsid w:val="0039647E"/>
    <w:rsid w:val="00396945"/>
    <w:rsid w:val="003A199B"/>
    <w:rsid w:val="003A1AC2"/>
    <w:rsid w:val="003A2B5A"/>
    <w:rsid w:val="003A2FDA"/>
    <w:rsid w:val="003A372A"/>
    <w:rsid w:val="003A47B8"/>
    <w:rsid w:val="003A4EE2"/>
    <w:rsid w:val="003A6633"/>
    <w:rsid w:val="003A67F3"/>
    <w:rsid w:val="003A7020"/>
    <w:rsid w:val="003A7485"/>
    <w:rsid w:val="003A7F4E"/>
    <w:rsid w:val="003B0FA5"/>
    <w:rsid w:val="003B2978"/>
    <w:rsid w:val="003B3363"/>
    <w:rsid w:val="003B4BF7"/>
    <w:rsid w:val="003B59E6"/>
    <w:rsid w:val="003B5BE5"/>
    <w:rsid w:val="003C04E3"/>
    <w:rsid w:val="003C08E0"/>
    <w:rsid w:val="003C27CF"/>
    <w:rsid w:val="003C3677"/>
    <w:rsid w:val="003C39D6"/>
    <w:rsid w:val="003C4793"/>
    <w:rsid w:val="003C4E12"/>
    <w:rsid w:val="003C5C98"/>
    <w:rsid w:val="003C5F19"/>
    <w:rsid w:val="003C616E"/>
    <w:rsid w:val="003C71FA"/>
    <w:rsid w:val="003C7D45"/>
    <w:rsid w:val="003D07DE"/>
    <w:rsid w:val="003D0DE3"/>
    <w:rsid w:val="003D24DA"/>
    <w:rsid w:val="003D2E4B"/>
    <w:rsid w:val="003D3B1A"/>
    <w:rsid w:val="003D459D"/>
    <w:rsid w:val="003D58AE"/>
    <w:rsid w:val="003D6202"/>
    <w:rsid w:val="003D66B9"/>
    <w:rsid w:val="003D6DE5"/>
    <w:rsid w:val="003E01D8"/>
    <w:rsid w:val="003E03C3"/>
    <w:rsid w:val="003E13B3"/>
    <w:rsid w:val="003E15D0"/>
    <w:rsid w:val="003E1997"/>
    <w:rsid w:val="003E1D1A"/>
    <w:rsid w:val="003E22D3"/>
    <w:rsid w:val="003E254C"/>
    <w:rsid w:val="003E2B7A"/>
    <w:rsid w:val="003E2C76"/>
    <w:rsid w:val="003E2F87"/>
    <w:rsid w:val="003E36DF"/>
    <w:rsid w:val="003E39BA"/>
    <w:rsid w:val="003E3B6C"/>
    <w:rsid w:val="003E3EFA"/>
    <w:rsid w:val="003E5F06"/>
    <w:rsid w:val="003E5FC8"/>
    <w:rsid w:val="003E799C"/>
    <w:rsid w:val="003F19C0"/>
    <w:rsid w:val="003F422A"/>
    <w:rsid w:val="003F5421"/>
    <w:rsid w:val="003F7486"/>
    <w:rsid w:val="003F7FF4"/>
    <w:rsid w:val="00400231"/>
    <w:rsid w:val="00400DEA"/>
    <w:rsid w:val="00402AD9"/>
    <w:rsid w:val="00403576"/>
    <w:rsid w:val="004043BB"/>
    <w:rsid w:val="004045E5"/>
    <w:rsid w:val="004047BA"/>
    <w:rsid w:val="004050F0"/>
    <w:rsid w:val="00406014"/>
    <w:rsid w:val="00406281"/>
    <w:rsid w:val="004062A9"/>
    <w:rsid w:val="004067EE"/>
    <w:rsid w:val="004077F6"/>
    <w:rsid w:val="00410029"/>
    <w:rsid w:val="004101DC"/>
    <w:rsid w:val="00410790"/>
    <w:rsid w:val="00411FC9"/>
    <w:rsid w:val="004120E5"/>
    <w:rsid w:val="00412569"/>
    <w:rsid w:val="00412795"/>
    <w:rsid w:val="0041345C"/>
    <w:rsid w:val="00414712"/>
    <w:rsid w:val="004152D9"/>
    <w:rsid w:val="00416084"/>
    <w:rsid w:val="00416116"/>
    <w:rsid w:val="00416415"/>
    <w:rsid w:val="00416EBF"/>
    <w:rsid w:val="004175D2"/>
    <w:rsid w:val="0042018C"/>
    <w:rsid w:val="004205E6"/>
    <w:rsid w:val="00421A54"/>
    <w:rsid w:val="0042359C"/>
    <w:rsid w:val="0042364D"/>
    <w:rsid w:val="00424697"/>
    <w:rsid w:val="00424A42"/>
    <w:rsid w:val="00425E0E"/>
    <w:rsid w:val="0042711C"/>
    <w:rsid w:val="004274BD"/>
    <w:rsid w:val="004274E6"/>
    <w:rsid w:val="00427F54"/>
    <w:rsid w:val="00431FE7"/>
    <w:rsid w:val="0043257E"/>
    <w:rsid w:val="00433BEC"/>
    <w:rsid w:val="00434178"/>
    <w:rsid w:val="00434411"/>
    <w:rsid w:val="00434A90"/>
    <w:rsid w:val="00434C5A"/>
    <w:rsid w:val="00436A10"/>
    <w:rsid w:val="00436AB8"/>
    <w:rsid w:val="00437ABD"/>
    <w:rsid w:val="00440351"/>
    <w:rsid w:val="00440454"/>
    <w:rsid w:val="004420AF"/>
    <w:rsid w:val="00443437"/>
    <w:rsid w:val="004434F2"/>
    <w:rsid w:val="00443DE0"/>
    <w:rsid w:val="0044470C"/>
    <w:rsid w:val="0044549C"/>
    <w:rsid w:val="00445E76"/>
    <w:rsid w:val="00446316"/>
    <w:rsid w:val="00451E80"/>
    <w:rsid w:val="00452E06"/>
    <w:rsid w:val="00455FFD"/>
    <w:rsid w:val="0045673B"/>
    <w:rsid w:val="00456A1A"/>
    <w:rsid w:val="00456ADF"/>
    <w:rsid w:val="00456E7F"/>
    <w:rsid w:val="00457A9A"/>
    <w:rsid w:val="00457B5E"/>
    <w:rsid w:val="00457C89"/>
    <w:rsid w:val="00457F79"/>
    <w:rsid w:val="004600E6"/>
    <w:rsid w:val="00460F29"/>
    <w:rsid w:val="00461A9F"/>
    <w:rsid w:val="004620DB"/>
    <w:rsid w:val="00462993"/>
    <w:rsid w:val="00463183"/>
    <w:rsid w:val="0046459F"/>
    <w:rsid w:val="00466262"/>
    <w:rsid w:val="004668FE"/>
    <w:rsid w:val="00467414"/>
    <w:rsid w:val="00467E4E"/>
    <w:rsid w:val="004702DB"/>
    <w:rsid w:val="004719D1"/>
    <w:rsid w:val="004725F5"/>
    <w:rsid w:val="0047289D"/>
    <w:rsid w:val="00472C3C"/>
    <w:rsid w:val="004736C6"/>
    <w:rsid w:val="004739F9"/>
    <w:rsid w:val="00475E03"/>
    <w:rsid w:val="004768C4"/>
    <w:rsid w:val="00477554"/>
    <w:rsid w:val="00477F09"/>
    <w:rsid w:val="00480CBE"/>
    <w:rsid w:val="00480D64"/>
    <w:rsid w:val="00485E1F"/>
    <w:rsid w:val="00487C99"/>
    <w:rsid w:val="00490761"/>
    <w:rsid w:val="004921D8"/>
    <w:rsid w:val="00492CF2"/>
    <w:rsid w:val="0049418D"/>
    <w:rsid w:val="00494199"/>
    <w:rsid w:val="00494257"/>
    <w:rsid w:val="00494FBF"/>
    <w:rsid w:val="00497026"/>
    <w:rsid w:val="0049763A"/>
    <w:rsid w:val="00497907"/>
    <w:rsid w:val="004A0A9D"/>
    <w:rsid w:val="004A0D7D"/>
    <w:rsid w:val="004A1904"/>
    <w:rsid w:val="004A24D2"/>
    <w:rsid w:val="004A413A"/>
    <w:rsid w:val="004A44D5"/>
    <w:rsid w:val="004A4AFC"/>
    <w:rsid w:val="004A4B80"/>
    <w:rsid w:val="004A4B86"/>
    <w:rsid w:val="004A5214"/>
    <w:rsid w:val="004A54A7"/>
    <w:rsid w:val="004A6318"/>
    <w:rsid w:val="004A6748"/>
    <w:rsid w:val="004A6F96"/>
    <w:rsid w:val="004A7B82"/>
    <w:rsid w:val="004A7EB2"/>
    <w:rsid w:val="004B0C2E"/>
    <w:rsid w:val="004B1F39"/>
    <w:rsid w:val="004B2402"/>
    <w:rsid w:val="004B297A"/>
    <w:rsid w:val="004B303F"/>
    <w:rsid w:val="004B3B87"/>
    <w:rsid w:val="004B4079"/>
    <w:rsid w:val="004B4BBD"/>
    <w:rsid w:val="004B5DF0"/>
    <w:rsid w:val="004B6DAF"/>
    <w:rsid w:val="004C093D"/>
    <w:rsid w:val="004C0AC4"/>
    <w:rsid w:val="004C11A4"/>
    <w:rsid w:val="004C288F"/>
    <w:rsid w:val="004C3562"/>
    <w:rsid w:val="004C3EB1"/>
    <w:rsid w:val="004C4CC6"/>
    <w:rsid w:val="004C4D09"/>
    <w:rsid w:val="004C66AC"/>
    <w:rsid w:val="004D16F0"/>
    <w:rsid w:val="004D1DC9"/>
    <w:rsid w:val="004D2D81"/>
    <w:rsid w:val="004D3170"/>
    <w:rsid w:val="004D33E3"/>
    <w:rsid w:val="004D45A5"/>
    <w:rsid w:val="004D5311"/>
    <w:rsid w:val="004D56D9"/>
    <w:rsid w:val="004D59D1"/>
    <w:rsid w:val="004D6796"/>
    <w:rsid w:val="004D6B68"/>
    <w:rsid w:val="004D78DC"/>
    <w:rsid w:val="004D7B0B"/>
    <w:rsid w:val="004D7EA2"/>
    <w:rsid w:val="004E059A"/>
    <w:rsid w:val="004E247E"/>
    <w:rsid w:val="004E2BAA"/>
    <w:rsid w:val="004E3545"/>
    <w:rsid w:val="004E37E7"/>
    <w:rsid w:val="004E4430"/>
    <w:rsid w:val="004E4C3A"/>
    <w:rsid w:val="004E55E5"/>
    <w:rsid w:val="004E5F0F"/>
    <w:rsid w:val="004E6A15"/>
    <w:rsid w:val="004E7591"/>
    <w:rsid w:val="004F0406"/>
    <w:rsid w:val="004F08E0"/>
    <w:rsid w:val="004F1D5F"/>
    <w:rsid w:val="004F261B"/>
    <w:rsid w:val="004F296E"/>
    <w:rsid w:val="004F3783"/>
    <w:rsid w:val="004F3B2D"/>
    <w:rsid w:val="004F4264"/>
    <w:rsid w:val="004F45CF"/>
    <w:rsid w:val="004F58DD"/>
    <w:rsid w:val="004F65C7"/>
    <w:rsid w:val="004F696A"/>
    <w:rsid w:val="0050068D"/>
    <w:rsid w:val="005011CC"/>
    <w:rsid w:val="0050240D"/>
    <w:rsid w:val="00502AA0"/>
    <w:rsid w:val="00502DC6"/>
    <w:rsid w:val="00502FBE"/>
    <w:rsid w:val="00503757"/>
    <w:rsid w:val="005041D4"/>
    <w:rsid w:val="00504323"/>
    <w:rsid w:val="005053FD"/>
    <w:rsid w:val="005056EC"/>
    <w:rsid w:val="00507493"/>
    <w:rsid w:val="00510401"/>
    <w:rsid w:val="0051084C"/>
    <w:rsid w:val="00511EB7"/>
    <w:rsid w:val="00513388"/>
    <w:rsid w:val="0051590B"/>
    <w:rsid w:val="00515B15"/>
    <w:rsid w:val="00515FB5"/>
    <w:rsid w:val="005167CD"/>
    <w:rsid w:val="005168BE"/>
    <w:rsid w:val="0051760D"/>
    <w:rsid w:val="00517B38"/>
    <w:rsid w:val="00517F28"/>
    <w:rsid w:val="00517FAF"/>
    <w:rsid w:val="00520CC6"/>
    <w:rsid w:val="0052132A"/>
    <w:rsid w:val="00521588"/>
    <w:rsid w:val="00521A19"/>
    <w:rsid w:val="00522B78"/>
    <w:rsid w:val="00522E17"/>
    <w:rsid w:val="005233DA"/>
    <w:rsid w:val="00523D33"/>
    <w:rsid w:val="0052480B"/>
    <w:rsid w:val="005254B2"/>
    <w:rsid w:val="0052559A"/>
    <w:rsid w:val="00525D90"/>
    <w:rsid w:val="00525EB0"/>
    <w:rsid w:val="00530101"/>
    <w:rsid w:val="0053022F"/>
    <w:rsid w:val="00530351"/>
    <w:rsid w:val="0053178E"/>
    <w:rsid w:val="0053282A"/>
    <w:rsid w:val="00533927"/>
    <w:rsid w:val="005348CD"/>
    <w:rsid w:val="00534BAA"/>
    <w:rsid w:val="005362D9"/>
    <w:rsid w:val="005435B2"/>
    <w:rsid w:val="00544F2B"/>
    <w:rsid w:val="00545AD7"/>
    <w:rsid w:val="00545C37"/>
    <w:rsid w:val="00547050"/>
    <w:rsid w:val="0055041E"/>
    <w:rsid w:val="0055200F"/>
    <w:rsid w:val="0055234C"/>
    <w:rsid w:val="00553BF6"/>
    <w:rsid w:val="00553C2C"/>
    <w:rsid w:val="00553F38"/>
    <w:rsid w:val="00555864"/>
    <w:rsid w:val="00555D90"/>
    <w:rsid w:val="00555F23"/>
    <w:rsid w:val="005619EE"/>
    <w:rsid w:val="00561FB2"/>
    <w:rsid w:val="0056228C"/>
    <w:rsid w:val="005626D2"/>
    <w:rsid w:val="00562C2D"/>
    <w:rsid w:val="005637CF"/>
    <w:rsid w:val="00563890"/>
    <w:rsid w:val="00563A72"/>
    <w:rsid w:val="00563C41"/>
    <w:rsid w:val="00563CCE"/>
    <w:rsid w:val="00564617"/>
    <w:rsid w:val="005663A6"/>
    <w:rsid w:val="00567826"/>
    <w:rsid w:val="00567DB3"/>
    <w:rsid w:val="005701ED"/>
    <w:rsid w:val="005708F0"/>
    <w:rsid w:val="005719F6"/>
    <w:rsid w:val="005727B4"/>
    <w:rsid w:val="00572890"/>
    <w:rsid w:val="005733F3"/>
    <w:rsid w:val="0057357C"/>
    <w:rsid w:val="0057467C"/>
    <w:rsid w:val="0057483D"/>
    <w:rsid w:val="00574F32"/>
    <w:rsid w:val="005758FE"/>
    <w:rsid w:val="00575B9F"/>
    <w:rsid w:val="00576DF4"/>
    <w:rsid w:val="0057739B"/>
    <w:rsid w:val="00577539"/>
    <w:rsid w:val="00580432"/>
    <w:rsid w:val="00581303"/>
    <w:rsid w:val="00582BC0"/>
    <w:rsid w:val="00583720"/>
    <w:rsid w:val="00583A21"/>
    <w:rsid w:val="00584FC6"/>
    <w:rsid w:val="0058589E"/>
    <w:rsid w:val="0058592B"/>
    <w:rsid w:val="00585C9C"/>
    <w:rsid w:val="005861A6"/>
    <w:rsid w:val="00587B94"/>
    <w:rsid w:val="00590746"/>
    <w:rsid w:val="0059116C"/>
    <w:rsid w:val="005925B5"/>
    <w:rsid w:val="00592FA6"/>
    <w:rsid w:val="00593EAE"/>
    <w:rsid w:val="00593F09"/>
    <w:rsid w:val="00594CA6"/>
    <w:rsid w:val="00594CC6"/>
    <w:rsid w:val="00594CD0"/>
    <w:rsid w:val="005958D8"/>
    <w:rsid w:val="00595BD1"/>
    <w:rsid w:val="00596E1E"/>
    <w:rsid w:val="0059711B"/>
    <w:rsid w:val="0059759F"/>
    <w:rsid w:val="00597A53"/>
    <w:rsid w:val="005A0815"/>
    <w:rsid w:val="005A0EA7"/>
    <w:rsid w:val="005A1043"/>
    <w:rsid w:val="005A1435"/>
    <w:rsid w:val="005A1451"/>
    <w:rsid w:val="005A14B2"/>
    <w:rsid w:val="005A1B54"/>
    <w:rsid w:val="005A1C80"/>
    <w:rsid w:val="005A2941"/>
    <w:rsid w:val="005A33E6"/>
    <w:rsid w:val="005A3D59"/>
    <w:rsid w:val="005A424B"/>
    <w:rsid w:val="005A4E95"/>
    <w:rsid w:val="005A56F6"/>
    <w:rsid w:val="005A62AA"/>
    <w:rsid w:val="005A754C"/>
    <w:rsid w:val="005A7829"/>
    <w:rsid w:val="005A7F53"/>
    <w:rsid w:val="005B167B"/>
    <w:rsid w:val="005B402B"/>
    <w:rsid w:val="005B4D48"/>
    <w:rsid w:val="005B50BB"/>
    <w:rsid w:val="005B669F"/>
    <w:rsid w:val="005B6C16"/>
    <w:rsid w:val="005B70C7"/>
    <w:rsid w:val="005C02CE"/>
    <w:rsid w:val="005C07B9"/>
    <w:rsid w:val="005C13E5"/>
    <w:rsid w:val="005C2155"/>
    <w:rsid w:val="005C238E"/>
    <w:rsid w:val="005C3B81"/>
    <w:rsid w:val="005C5285"/>
    <w:rsid w:val="005C5875"/>
    <w:rsid w:val="005C64F3"/>
    <w:rsid w:val="005C6671"/>
    <w:rsid w:val="005C751A"/>
    <w:rsid w:val="005C7D14"/>
    <w:rsid w:val="005D02DD"/>
    <w:rsid w:val="005D06EC"/>
    <w:rsid w:val="005D1404"/>
    <w:rsid w:val="005D1559"/>
    <w:rsid w:val="005D1E44"/>
    <w:rsid w:val="005D2EAE"/>
    <w:rsid w:val="005D32C2"/>
    <w:rsid w:val="005D45AB"/>
    <w:rsid w:val="005D4C41"/>
    <w:rsid w:val="005D51A6"/>
    <w:rsid w:val="005D5D5A"/>
    <w:rsid w:val="005E0D5B"/>
    <w:rsid w:val="005E1C41"/>
    <w:rsid w:val="005E23DE"/>
    <w:rsid w:val="005E24B1"/>
    <w:rsid w:val="005E3010"/>
    <w:rsid w:val="005E30EB"/>
    <w:rsid w:val="005E36B5"/>
    <w:rsid w:val="005E3874"/>
    <w:rsid w:val="005E4135"/>
    <w:rsid w:val="005E4425"/>
    <w:rsid w:val="005E4B58"/>
    <w:rsid w:val="005E52DC"/>
    <w:rsid w:val="005E554F"/>
    <w:rsid w:val="005E6D28"/>
    <w:rsid w:val="005E6F1E"/>
    <w:rsid w:val="005E7E27"/>
    <w:rsid w:val="005F1165"/>
    <w:rsid w:val="005F17D8"/>
    <w:rsid w:val="005F1E31"/>
    <w:rsid w:val="005F3A42"/>
    <w:rsid w:val="005F417E"/>
    <w:rsid w:val="005F48E1"/>
    <w:rsid w:val="005F4A3F"/>
    <w:rsid w:val="005F4CCD"/>
    <w:rsid w:val="005F5AE0"/>
    <w:rsid w:val="005F617F"/>
    <w:rsid w:val="005F654C"/>
    <w:rsid w:val="005F6A7B"/>
    <w:rsid w:val="005F6E66"/>
    <w:rsid w:val="005F7F2A"/>
    <w:rsid w:val="0060046A"/>
    <w:rsid w:val="00600B45"/>
    <w:rsid w:val="0060112D"/>
    <w:rsid w:val="00602724"/>
    <w:rsid w:val="00606625"/>
    <w:rsid w:val="00606FD2"/>
    <w:rsid w:val="00607999"/>
    <w:rsid w:val="00610499"/>
    <w:rsid w:val="00610E2D"/>
    <w:rsid w:val="0061178B"/>
    <w:rsid w:val="00611901"/>
    <w:rsid w:val="00611C31"/>
    <w:rsid w:val="00612195"/>
    <w:rsid w:val="00612477"/>
    <w:rsid w:val="006126EB"/>
    <w:rsid w:val="006134B1"/>
    <w:rsid w:val="00613685"/>
    <w:rsid w:val="006157C0"/>
    <w:rsid w:val="00616337"/>
    <w:rsid w:val="006164EB"/>
    <w:rsid w:val="0061671C"/>
    <w:rsid w:val="00616C58"/>
    <w:rsid w:val="00617F3C"/>
    <w:rsid w:val="006201E8"/>
    <w:rsid w:val="0062030C"/>
    <w:rsid w:val="00620EC2"/>
    <w:rsid w:val="00622F1B"/>
    <w:rsid w:val="0062306A"/>
    <w:rsid w:val="00623AEB"/>
    <w:rsid w:val="00623EDE"/>
    <w:rsid w:val="00624359"/>
    <w:rsid w:val="006257AF"/>
    <w:rsid w:val="00626236"/>
    <w:rsid w:val="006263A3"/>
    <w:rsid w:val="006264CE"/>
    <w:rsid w:val="00630B15"/>
    <w:rsid w:val="00630B2A"/>
    <w:rsid w:val="0063118D"/>
    <w:rsid w:val="00631608"/>
    <w:rsid w:val="00632D31"/>
    <w:rsid w:val="006337F3"/>
    <w:rsid w:val="00633D50"/>
    <w:rsid w:val="006341CE"/>
    <w:rsid w:val="00634B42"/>
    <w:rsid w:val="00634C91"/>
    <w:rsid w:val="0063504A"/>
    <w:rsid w:val="006355ED"/>
    <w:rsid w:val="00635B53"/>
    <w:rsid w:val="00640D88"/>
    <w:rsid w:val="0064131F"/>
    <w:rsid w:val="0064247E"/>
    <w:rsid w:val="00645465"/>
    <w:rsid w:val="00647E6B"/>
    <w:rsid w:val="0065215D"/>
    <w:rsid w:val="006522A9"/>
    <w:rsid w:val="006535F7"/>
    <w:rsid w:val="00653692"/>
    <w:rsid w:val="0065451E"/>
    <w:rsid w:val="0065527D"/>
    <w:rsid w:val="00655341"/>
    <w:rsid w:val="00656173"/>
    <w:rsid w:val="006562BA"/>
    <w:rsid w:val="00657779"/>
    <w:rsid w:val="00657E4E"/>
    <w:rsid w:val="006604D6"/>
    <w:rsid w:val="006624A3"/>
    <w:rsid w:val="00662A04"/>
    <w:rsid w:val="00663B61"/>
    <w:rsid w:val="00664C6D"/>
    <w:rsid w:val="00664FF4"/>
    <w:rsid w:val="006652CF"/>
    <w:rsid w:val="006657B1"/>
    <w:rsid w:val="006663CD"/>
    <w:rsid w:val="00666AEF"/>
    <w:rsid w:val="00666BE1"/>
    <w:rsid w:val="00667A08"/>
    <w:rsid w:val="006707CA"/>
    <w:rsid w:val="00670923"/>
    <w:rsid w:val="00670D05"/>
    <w:rsid w:val="00670D61"/>
    <w:rsid w:val="00671C4F"/>
    <w:rsid w:val="0067232D"/>
    <w:rsid w:val="00672770"/>
    <w:rsid w:val="00672EA9"/>
    <w:rsid w:val="0067331C"/>
    <w:rsid w:val="00673572"/>
    <w:rsid w:val="00674DE5"/>
    <w:rsid w:val="006755DC"/>
    <w:rsid w:val="006756E7"/>
    <w:rsid w:val="00676253"/>
    <w:rsid w:val="0067712E"/>
    <w:rsid w:val="00677712"/>
    <w:rsid w:val="006779DC"/>
    <w:rsid w:val="00677D70"/>
    <w:rsid w:val="00680958"/>
    <w:rsid w:val="0068236E"/>
    <w:rsid w:val="00682AF1"/>
    <w:rsid w:val="00683C8C"/>
    <w:rsid w:val="00683D7A"/>
    <w:rsid w:val="00683E02"/>
    <w:rsid w:val="00687348"/>
    <w:rsid w:val="006876E1"/>
    <w:rsid w:val="00687800"/>
    <w:rsid w:val="00690216"/>
    <w:rsid w:val="006908EB"/>
    <w:rsid w:val="00691A3A"/>
    <w:rsid w:val="00692437"/>
    <w:rsid w:val="006926B9"/>
    <w:rsid w:val="00694031"/>
    <w:rsid w:val="00694DCF"/>
    <w:rsid w:val="00694ED0"/>
    <w:rsid w:val="00695181"/>
    <w:rsid w:val="00695EB3"/>
    <w:rsid w:val="00696D08"/>
    <w:rsid w:val="006972DE"/>
    <w:rsid w:val="006A02DB"/>
    <w:rsid w:val="006A2276"/>
    <w:rsid w:val="006A394B"/>
    <w:rsid w:val="006A3CD0"/>
    <w:rsid w:val="006A5422"/>
    <w:rsid w:val="006A5A81"/>
    <w:rsid w:val="006A6716"/>
    <w:rsid w:val="006A6FCA"/>
    <w:rsid w:val="006A78B8"/>
    <w:rsid w:val="006A7E31"/>
    <w:rsid w:val="006B01CD"/>
    <w:rsid w:val="006B1E7B"/>
    <w:rsid w:val="006B1F19"/>
    <w:rsid w:val="006B3B08"/>
    <w:rsid w:val="006B4DB6"/>
    <w:rsid w:val="006B6012"/>
    <w:rsid w:val="006B661E"/>
    <w:rsid w:val="006B7DA8"/>
    <w:rsid w:val="006C07E4"/>
    <w:rsid w:val="006C0D30"/>
    <w:rsid w:val="006C13E8"/>
    <w:rsid w:val="006C1A76"/>
    <w:rsid w:val="006C2AC0"/>
    <w:rsid w:val="006C3513"/>
    <w:rsid w:val="006C3EEB"/>
    <w:rsid w:val="006C4360"/>
    <w:rsid w:val="006C682C"/>
    <w:rsid w:val="006C7893"/>
    <w:rsid w:val="006D0541"/>
    <w:rsid w:val="006D0A18"/>
    <w:rsid w:val="006D0DBD"/>
    <w:rsid w:val="006D127C"/>
    <w:rsid w:val="006D255C"/>
    <w:rsid w:val="006D3038"/>
    <w:rsid w:val="006D33F1"/>
    <w:rsid w:val="006D387D"/>
    <w:rsid w:val="006D3C1D"/>
    <w:rsid w:val="006D3CD6"/>
    <w:rsid w:val="006D444C"/>
    <w:rsid w:val="006D4DC7"/>
    <w:rsid w:val="006D750C"/>
    <w:rsid w:val="006D7DE7"/>
    <w:rsid w:val="006E1753"/>
    <w:rsid w:val="006E1A75"/>
    <w:rsid w:val="006E24A4"/>
    <w:rsid w:val="006E2531"/>
    <w:rsid w:val="006E4576"/>
    <w:rsid w:val="006E4C11"/>
    <w:rsid w:val="006E4CD8"/>
    <w:rsid w:val="006E4DDF"/>
    <w:rsid w:val="006E5152"/>
    <w:rsid w:val="006E5360"/>
    <w:rsid w:val="006E5FCF"/>
    <w:rsid w:val="006E6BDD"/>
    <w:rsid w:val="006E6C24"/>
    <w:rsid w:val="006E7285"/>
    <w:rsid w:val="006E731A"/>
    <w:rsid w:val="006F06B4"/>
    <w:rsid w:val="006F0741"/>
    <w:rsid w:val="006F3940"/>
    <w:rsid w:val="006F4F09"/>
    <w:rsid w:val="006F6254"/>
    <w:rsid w:val="006F698E"/>
    <w:rsid w:val="006F73AA"/>
    <w:rsid w:val="006F7CBE"/>
    <w:rsid w:val="007002BC"/>
    <w:rsid w:val="00700BD8"/>
    <w:rsid w:val="00701CF8"/>
    <w:rsid w:val="00701DE4"/>
    <w:rsid w:val="007027C4"/>
    <w:rsid w:val="00703870"/>
    <w:rsid w:val="00704E38"/>
    <w:rsid w:val="00705B9A"/>
    <w:rsid w:val="00706EEE"/>
    <w:rsid w:val="00707D6D"/>
    <w:rsid w:val="00711AE6"/>
    <w:rsid w:val="00711F40"/>
    <w:rsid w:val="0071395D"/>
    <w:rsid w:val="00714193"/>
    <w:rsid w:val="00716C01"/>
    <w:rsid w:val="00722BAB"/>
    <w:rsid w:val="00723020"/>
    <w:rsid w:val="007231B7"/>
    <w:rsid w:val="007235C5"/>
    <w:rsid w:val="007238BD"/>
    <w:rsid w:val="00724030"/>
    <w:rsid w:val="00724084"/>
    <w:rsid w:val="00724640"/>
    <w:rsid w:val="007247BA"/>
    <w:rsid w:val="0072583E"/>
    <w:rsid w:val="007263BC"/>
    <w:rsid w:val="0072658B"/>
    <w:rsid w:val="0072665F"/>
    <w:rsid w:val="00727A5C"/>
    <w:rsid w:val="00731762"/>
    <w:rsid w:val="00731EB2"/>
    <w:rsid w:val="007321E0"/>
    <w:rsid w:val="007326D9"/>
    <w:rsid w:val="00733940"/>
    <w:rsid w:val="0073431C"/>
    <w:rsid w:val="00734A77"/>
    <w:rsid w:val="0073561F"/>
    <w:rsid w:val="007368DD"/>
    <w:rsid w:val="00736E07"/>
    <w:rsid w:val="00741D58"/>
    <w:rsid w:val="0074257A"/>
    <w:rsid w:val="00742948"/>
    <w:rsid w:val="007431A4"/>
    <w:rsid w:val="007432F0"/>
    <w:rsid w:val="00743693"/>
    <w:rsid w:val="00747E70"/>
    <w:rsid w:val="00747FE3"/>
    <w:rsid w:val="007502F1"/>
    <w:rsid w:val="00750958"/>
    <w:rsid w:val="00751031"/>
    <w:rsid w:val="0075113A"/>
    <w:rsid w:val="00751AA0"/>
    <w:rsid w:val="00751E60"/>
    <w:rsid w:val="00752860"/>
    <w:rsid w:val="00752EEF"/>
    <w:rsid w:val="007560D7"/>
    <w:rsid w:val="0075651F"/>
    <w:rsid w:val="007574AA"/>
    <w:rsid w:val="007608E7"/>
    <w:rsid w:val="007611C6"/>
    <w:rsid w:val="00761AA5"/>
    <w:rsid w:val="00761B83"/>
    <w:rsid w:val="00761EB5"/>
    <w:rsid w:val="00762B23"/>
    <w:rsid w:val="0076372B"/>
    <w:rsid w:val="00763D87"/>
    <w:rsid w:val="00763F45"/>
    <w:rsid w:val="00764247"/>
    <w:rsid w:val="007647D8"/>
    <w:rsid w:val="007671B2"/>
    <w:rsid w:val="007671B8"/>
    <w:rsid w:val="00767805"/>
    <w:rsid w:val="00770530"/>
    <w:rsid w:val="007710EC"/>
    <w:rsid w:val="00771516"/>
    <w:rsid w:val="00771EAB"/>
    <w:rsid w:val="007724B5"/>
    <w:rsid w:val="0077280E"/>
    <w:rsid w:val="00772F8A"/>
    <w:rsid w:val="00775D2F"/>
    <w:rsid w:val="00780ABF"/>
    <w:rsid w:val="007824DE"/>
    <w:rsid w:val="00783FF1"/>
    <w:rsid w:val="0078495F"/>
    <w:rsid w:val="007851CC"/>
    <w:rsid w:val="007853E1"/>
    <w:rsid w:val="00786A9D"/>
    <w:rsid w:val="00786D8D"/>
    <w:rsid w:val="007873BA"/>
    <w:rsid w:val="00787934"/>
    <w:rsid w:val="007902AE"/>
    <w:rsid w:val="00791062"/>
    <w:rsid w:val="00791487"/>
    <w:rsid w:val="00792937"/>
    <w:rsid w:val="00792BBF"/>
    <w:rsid w:val="007951DA"/>
    <w:rsid w:val="00795D08"/>
    <w:rsid w:val="00796214"/>
    <w:rsid w:val="0079627B"/>
    <w:rsid w:val="007979D4"/>
    <w:rsid w:val="00797A10"/>
    <w:rsid w:val="007A0A6E"/>
    <w:rsid w:val="007A0BDE"/>
    <w:rsid w:val="007A1F39"/>
    <w:rsid w:val="007A2488"/>
    <w:rsid w:val="007A27A8"/>
    <w:rsid w:val="007A27AD"/>
    <w:rsid w:val="007A33E0"/>
    <w:rsid w:val="007A4541"/>
    <w:rsid w:val="007A4B13"/>
    <w:rsid w:val="007A4E26"/>
    <w:rsid w:val="007A6D8F"/>
    <w:rsid w:val="007A72B1"/>
    <w:rsid w:val="007A74AF"/>
    <w:rsid w:val="007A75B3"/>
    <w:rsid w:val="007A7BA4"/>
    <w:rsid w:val="007B0C4E"/>
    <w:rsid w:val="007B124E"/>
    <w:rsid w:val="007B2CFC"/>
    <w:rsid w:val="007B2DFF"/>
    <w:rsid w:val="007B3E92"/>
    <w:rsid w:val="007B41DD"/>
    <w:rsid w:val="007B7DF9"/>
    <w:rsid w:val="007C1C57"/>
    <w:rsid w:val="007C23F1"/>
    <w:rsid w:val="007C315F"/>
    <w:rsid w:val="007C3646"/>
    <w:rsid w:val="007C4A1D"/>
    <w:rsid w:val="007C6E56"/>
    <w:rsid w:val="007C7AB8"/>
    <w:rsid w:val="007C7D9A"/>
    <w:rsid w:val="007C7EF3"/>
    <w:rsid w:val="007D0313"/>
    <w:rsid w:val="007D0461"/>
    <w:rsid w:val="007D0542"/>
    <w:rsid w:val="007D15FD"/>
    <w:rsid w:val="007D17F9"/>
    <w:rsid w:val="007D1837"/>
    <w:rsid w:val="007D18D4"/>
    <w:rsid w:val="007D2105"/>
    <w:rsid w:val="007D30F7"/>
    <w:rsid w:val="007D32A9"/>
    <w:rsid w:val="007D3CE3"/>
    <w:rsid w:val="007D4568"/>
    <w:rsid w:val="007D4952"/>
    <w:rsid w:val="007D4D09"/>
    <w:rsid w:val="007D4D75"/>
    <w:rsid w:val="007D640E"/>
    <w:rsid w:val="007D650E"/>
    <w:rsid w:val="007D7B5F"/>
    <w:rsid w:val="007D7C11"/>
    <w:rsid w:val="007D7C66"/>
    <w:rsid w:val="007E08A0"/>
    <w:rsid w:val="007E1F5A"/>
    <w:rsid w:val="007E3F62"/>
    <w:rsid w:val="007E51FD"/>
    <w:rsid w:val="007E6DEE"/>
    <w:rsid w:val="007E6F21"/>
    <w:rsid w:val="007E6F64"/>
    <w:rsid w:val="007E7533"/>
    <w:rsid w:val="007E7D45"/>
    <w:rsid w:val="007F0E35"/>
    <w:rsid w:val="007F228C"/>
    <w:rsid w:val="007F2A85"/>
    <w:rsid w:val="007F32A1"/>
    <w:rsid w:val="007F479B"/>
    <w:rsid w:val="007F5AA4"/>
    <w:rsid w:val="007F607E"/>
    <w:rsid w:val="007F6DA7"/>
    <w:rsid w:val="007F7B41"/>
    <w:rsid w:val="0080041C"/>
    <w:rsid w:val="0080042E"/>
    <w:rsid w:val="008014E0"/>
    <w:rsid w:val="0080161E"/>
    <w:rsid w:val="00801645"/>
    <w:rsid w:val="0080188C"/>
    <w:rsid w:val="00802862"/>
    <w:rsid w:val="008036A8"/>
    <w:rsid w:val="008036B2"/>
    <w:rsid w:val="008039F8"/>
    <w:rsid w:val="00803A32"/>
    <w:rsid w:val="008048BD"/>
    <w:rsid w:val="00805314"/>
    <w:rsid w:val="00805FAA"/>
    <w:rsid w:val="00806B19"/>
    <w:rsid w:val="008075C9"/>
    <w:rsid w:val="008103B4"/>
    <w:rsid w:val="00811C62"/>
    <w:rsid w:val="00812570"/>
    <w:rsid w:val="00815A56"/>
    <w:rsid w:val="00820863"/>
    <w:rsid w:val="00820AD5"/>
    <w:rsid w:val="00821402"/>
    <w:rsid w:val="008232B9"/>
    <w:rsid w:val="00823A97"/>
    <w:rsid w:val="00823FD7"/>
    <w:rsid w:val="00824680"/>
    <w:rsid w:val="008248A8"/>
    <w:rsid w:val="0082595A"/>
    <w:rsid w:val="00826755"/>
    <w:rsid w:val="008267B3"/>
    <w:rsid w:val="00826D35"/>
    <w:rsid w:val="00826F30"/>
    <w:rsid w:val="00827007"/>
    <w:rsid w:val="00827D3D"/>
    <w:rsid w:val="00827E95"/>
    <w:rsid w:val="0083053C"/>
    <w:rsid w:val="008306CD"/>
    <w:rsid w:val="00830AAF"/>
    <w:rsid w:val="0083123D"/>
    <w:rsid w:val="0083161A"/>
    <w:rsid w:val="00832233"/>
    <w:rsid w:val="00833085"/>
    <w:rsid w:val="0083402C"/>
    <w:rsid w:val="008351B5"/>
    <w:rsid w:val="00835B1F"/>
    <w:rsid w:val="00835BE6"/>
    <w:rsid w:val="00836A5C"/>
    <w:rsid w:val="00837838"/>
    <w:rsid w:val="0084025F"/>
    <w:rsid w:val="008428E0"/>
    <w:rsid w:val="00844BC0"/>
    <w:rsid w:val="008454C4"/>
    <w:rsid w:val="00846C1A"/>
    <w:rsid w:val="00847500"/>
    <w:rsid w:val="008476FF"/>
    <w:rsid w:val="00847F90"/>
    <w:rsid w:val="008513DA"/>
    <w:rsid w:val="00851493"/>
    <w:rsid w:val="00852963"/>
    <w:rsid w:val="00852965"/>
    <w:rsid w:val="00852D43"/>
    <w:rsid w:val="00853C33"/>
    <w:rsid w:val="00853CCB"/>
    <w:rsid w:val="00855F5E"/>
    <w:rsid w:val="008568CB"/>
    <w:rsid w:val="00856FC5"/>
    <w:rsid w:val="00857886"/>
    <w:rsid w:val="0086027B"/>
    <w:rsid w:val="00861BDA"/>
    <w:rsid w:val="00862026"/>
    <w:rsid w:val="00862555"/>
    <w:rsid w:val="0086397A"/>
    <w:rsid w:val="00863F86"/>
    <w:rsid w:val="00864323"/>
    <w:rsid w:val="0086467E"/>
    <w:rsid w:val="00866684"/>
    <w:rsid w:val="00867C52"/>
    <w:rsid w:val="00870365"/>
    <w:rsid w:val="00870466"/>
    <w:rsid w:val="00871307"/>
    <w:rsid w:val="00871CBB"/>
    <w:rsid w:val="008736B1"/>
    <w:rsid w:val="00873F4C"/>
    <w:rsid w:val="00874290"/>
    <w:rsid w:val="008742A4"/>
    <w:rsid w:val="00874779"/>
    <w:rsid w:val="00877C8A"/>
    <w:rsid w:val="0088222F"/>
    <w:rsid w:val="008824DD"/>
    <w:rsid w:val="00883419"/>
    <w:rsid w:val="00883D34"/>
    <w:rsid w:val="008841A7"/>
    <w:rsid w:val="00884259"/>
    <w:rsid w:val="008845F4"/>
    <w:rsid w:val="008856EB"/>
    <w:rsid w:val="00886AC4"/>
    <w:rsid w:val="00886D5E"/>
    <w:rsid w:val="00887323"/>
    <w:rsid w:val="0088777F"/>
    <w:rsid w:val="0088792A"/>
    <w:rsid w:val="008900FF"/>
    <w:rsid w:val="00890225"/>
    <w:rsid w:val="00890703"/>
    <w:rsid w:val="00891011"/>
    <w:rsid w:val="00891071"/>
    <w:rsid w:val="00891240"/>
    <w:rsid w:val="0089133D"/>
    <w:rsid w:val="00891DFD"/>
    <w:rsid w:val="00892835"/>
    <w:rsid w:val="00893471"/>
    <w:rsid w:val="0089486A"/>
    <w:rsid w:val="00895CB6"/>
    <w:rsid w:val="00896D83"/>
    <w:rsid w:val="00896E57"/>
    <w:rsid w:val="00896E67"/>
    <w:rsid w:val="0089784D"/>
    <w:rsid w:val="008A00D4"/>
    <w:rsid w:val="008A03ED"/>
    <w:rsid w:val="008A0A13"/>
    <w:rsid w:val="008A13AD"/>
    <w:rsid w:val="008A1401"/>
    <w:rsid w:val="008A149B"/>
    <w:rsid w:val="008A1CC0"/>
    <w:rsid w:val="008A21C6"/>
    <w:rsid w:val="008A2597"/>
    <w:rsid w:val="008A2689"/>
    <w:rsid w:val="008A3198"/>
    <w:rsid w:val="008A4F43"/>
    <w:rsid w:val="008A5307"/>
    <w:rsid w:val="008A6016"/>
    <w:rsid w:val="008A60B3"/>
    <w:rsid w:val="008A7959"/>
    <w:rsid w:val="008B3965"/>
    <w:rsid w:val="008B3B3D"/>
    <w:rsid w:val="008B3D97"/>
    <w:rsid w:val="008B4349"/>
    <w:rsid w:val="008B4A7E"/>
    <w:rsid w:val="008B5D74"/>
    <w:rsid w:val="008B67A2"/>
    <w:rsid w:val="008B6B20"/>
    <w:rsid w:val="008B6ECB"/>
    <w:rsid w:val="008B7350"/>
    <w:rsid w:val="008C02AE"/>
    <w:rsid w:val="008C05DF"/>
    <w:rsid w:val="008C1373"/>
    <w:rsid w:val="008C28E1"/>
    <w:rsid w:val="008C2C31"/>
    <w:rsid w:val="008C486F"/>
    <w:rsid w:val="008C5B91"/>
    <w:rsid w:val="008C6B13"/>
    <w:rsid w:val="008C6B8C"/>
    <w:rsid w:val="008D1304"/>
    <w:rsid w:val="008D283D"/>
    <w:rsid w:val="008D3BB6"/>
    <w:rsid w:val="008D3E4B"/>
    <w:rsid w:val="008D4190"/>
    <w:rsid w:val="008D6009"/>
    <w:rsid w:val="008D6547"/>
    <w:rsid w:val="008D6A9D"/>
    <w:rsid w:val="008D78ED"/>
    <w:rsid w:val="008E0050"/>
    <w:rsid w:val="008E3401"/>
    <w:rsid w:val="008E35E7"/>
    <w:rsid w:val="008E3D14"/>
    <w:rsid w:val="008E4266"/>
    <w:rsid w:val="008E44B0"/>
    <w:rsid w:val="008E4FA9"/>
    <w:rsid w:val="008E6078"/>
    <w:rsid w:val="008E6387"/>
    <w:rsid w:val="008E642B"/>
    <w:rsid w:val="008E75B9"/>
    <w:rsid w:val="008E7E95"/>
    <w:rsid w:val="008F01CE"/>
    <w:rsid w:val="008F0340"/>
    <w:rsid w:val="008F034E"/>
    <w:rsid w:val="008F03C6"/>
    <w:rsid w:val="008F03DB"/>
    <w:rsid w:val="008F16CD"/>
    <w:rsid w:val="008F1FD6"/>
    <w:rsid w:val="008F3155"/>
    <w:rsid w:val="008F333E"/>
    <w:rsid w:val="008F4F01"/>
    <w:rsid w:val="008F578F"/>
    <w:rsid w:val="008F67BB"/>
    <w:rsid w:val="008F6CC7"/>
    <w:rsid w:val="008F71C4"/>
    <w:rsid w:val="008F7B24"/>
    <w:rsid w:val="008F7C8C"/>
    <w:rsid w:val="00900DDB"/>
    <w:rsid w:val="00900F65"/>
    <w:rsid w:val="0090144A"/>
    <w:rsid w:val="00903F4D"/>
    <w:rsid w:val="0090552C"/>
    <w:rsid w:val="00906B43"/>
    <w:rsid w:val="00906E7F"/>
    <w:rsid w:val="00906F9F"/>
    <w:rsid w:val="00911CB6"/>
    <w:rsid w:val="00912368"/>
    <w:rsid w:val="009155F0"/>
    <w:rsid w:val="00916035"/>
    <w:rsid w:val="00916670"/>
    <w:rsid w:val="00916B0E"/>
    <w:rsid w:val="0092030E"/>
    <w:rsid w:val="009211F1"/>
    <w:rsid w:val="00921376"/>
    <w:rsid w:val="00922B7F"/>
    <w:rsid w:val="00923C19"/>
    <w:rsid w:val="009243DE"/>
    <w:rsid w:val="00925A7E"/>
    <w:rsid w:val="00925F19"/>
    <w:rsid w:val="009261BD"/>
    <w:rsid w:val="00926D91"/>
    <w:rsid w:val="00927A33"/>
    <w:rsid w:val="00931DA9"/>
    <w:rsid w:val="00932A44"/>
    <w:rsid w:val="00932B02"/>
    <w:rsid w:val="009344B5"/>
    <w:rsid w:val="00934BA8"/>
    <w:rsid w:val="00934EA8"/>
    <w:rsid w:val="0093549C"/>
    <w:rsid w:val="009366C1"/>
    <w:rsid w:val="009367F6"/>
    <w:rsid w:val="0093711C"/>
    <w:rsid w:val="009404ED"/>
    <w:rsid w:val="009406E4"/>
    <w:rsid w:val="00940C96"/>
    <w:rsid w:val="00941149"/>
    <w:rsid w:val="009417C8"/>
    <w:rsid w:val="00944A84"/>
    <w:rsid w:val="00945630"/>
    <w:rsid w:val="00946130"/>
    <w:rsid w:val="00947525"/>
    <w:rsid w:val="0094798A"/>
    <w:rsid w:val="0095012A"/>
    <w:rsid w:val="0095122E"/>
    <w:rsid w:val="00953D84"/>
    <w:rsid w:val="00954206"/>
    <w:rsid w:val="00955304"/>
    <w:rsid w:val="009563F4"/>
    <w:rsid w:val="00960712"/>
    <w:rsid w:val="009608B3"/>
    <w:rsid w:val="00960DB4"/>
    <w:rsid w:val="00961A50"/>
    <w:rsid w:val="0096216B"/>
    <w:rsid w:val="009626FD"/>
    <w:rsid w:val="009627D2"/>
    <w:rsid w:val="00962BF9"/>
    <w:rsid w:val="00963D0F"/>
    <w:rsid w:val="009649D0"/>
    <w:rsid w:val="00966009"/>
    <w:rsid w:val="009669C8"/>
    <w:rsid w:val="00966AC5"/>
    <w:rsid w:val="00966BDF"/>
    <w:rsid w:val="00966D4A"/>
    <w:rsid w:val="00967138"/>
    <w:rsid w:val="009673F6"/>
    <w:rsid w:val="00970394"/>
    <w:rsid w:val="0097061C"/>
    <w:rsid w:val="00970F20"/>
    <w:rsid w:val="009727BD"/>
    <w:rsid w:val="00972DC5"/>
    <w:rsid w:val="00973341"/>
    <w:rsid w:val="009745DA"/>
    <w:rsid w:val="0097493D"/>
    <w:rsid w:val="00974F4F"/>
    <w:rsid w:val="00975321"/>
    <w:rsid w:val="00975784"/>
    <w:rsid w:val="009758AB"/>
    <w:rsid w:val="00975FDA"/>
    <w:rsid w:val="00976784"/>
    <w:rsid w:val="00976E81"/>
    <w:rsid w:val="009801C7"/>
    <w:rsid w:val="009814AB"/>
    <w:rsid w:val="009817B2"/>
    <w:rsid w:val="00982A99"/>
    <w:rsid w:val="0098404C"/>
    <w:rsid w:val="00984556"/>
    <w:rsid w:val="0098595E"/>
    <w:rsid w:val="00987887"/>
    <w:rsid w:val="00987B78"/>
    <w:rsid w:val="00990141"/>
    <w:rsid w:val="00990AC2"/>
    <w:rsid w:val="00990F71"/>
    <w:rsid w:val="0099196F"/>
    <w:rsid w:val="00994C4D"/>
    <w:rsid w:val="00995B2E"/>
    <w:rsid w:val="00996CF3"/>
    <w:rsid w:val="00997300"/>
    <w:rsid w:val="009A069E"/>
    <w:rsid w:val="009A3537"/>
    <w:rsid w:val="009A39F7"/>
    <w:rsid w:val="009A3D35"/>
    <w:rsid w:val="009A4404"/>
    <w:rsid w:val="009A53C7"/>
    <w:rsid w:val="009B010B"/>
    <w:rsid w:val="009B0381"/>
    <w:rsid w:val="009B05C1"/>
    <w:rsid w:val="009B06BE"/>
    <w:rsid w:val="009B088A"/>
    <w:rsid w:val="009B0C1B"/>
    <w:rsid w:val="009B1A3A"/>
    <w:rsid w:val="009B1ABE"/>
    <w:rsid w:val="009B1C46"/>
    <w:rsid w:val="009B1FC9"/>
    <w:rsid w:val="009B2EE0"/>
    <w:rsid w:val="009B2FAB"/>
    <w:rsid w:val="009B31FB"/>
    <w:rsid w:val="009B5DB3"/>
    <w:rsid w:val="009B60E3"/>
    <w:rsid w:val="009C07EE"/>
    <w:rsid w:val="009C0B37"/>
    <w:rsid w:val="009C1146"/>
    <w:rsid w:val="009C39F0"/>
    <w:rsid w:val="009C3D02"/>
    <w:rsid w:val="009C43C5"/>
    <w:rsid w:val="009C4D7B"/>
    <w:rsid w:val="009C53D6"/>
    <w:rsid w:val="009C5A9E"/>
    <w:rsid w:val="009D0E75"/>
    <w:rsid w:val="009D19A6"/>
    <w:rsid w:val="009D1D21"/>
    <w:rsid w:val="009D2830"/>
    <w:rsid w:val="009D39C8"/>
    <w:rsid w:val="009D3B80"/>
    <w:rsid w:val="009D3DA1"/>
    <w:rsid w:val="009D47EB"/>
    <w:rsid w:val="009D537A"/>
    <w:rsid w:val="009D543E"/>
    <w:rsid w:val="009D5A46"/>
    <w:rsid w:val="009D5D4E"/>
    <w:rsid w:val="009D5F4F"/>
    <w:rsid w:val="009D5F81"/>
    <w:rsid w:val="009D67B6"/>
    <w:rsid w:val="009D6C21"/>
    <w:rsid w:val="009D6FBB"/>
    <w:rsid w:val="009E0416"/>
    <w:rsid w:val="009E0434"/>
    <w:rsid w:val="009E0E5F"/>
    <w:rsid w:val="009E1C93"/>
    <w:rsid w:val="009E3D4D"/>
    <w:rsid w:val="009E5838"/>
    <w:rsid w:val="009E596E"/>
    <w:rsid w:val="009E6E99"/>
    <w:rsid w:val="009E71AE"/>
    <w:rsid w:val="009E7BAC"/>
    <w:rsid w:val="009F030F"/>
    <w:rsid w:val="009F2247"/>
    <w:rsid w:val="009F401B"/>
    <w:rsid w:val="009F45FB"/>
    <w:rsid w:val="009F4856"/>
    <w:rsid w:val="009F50A6"/>
    <w:rsid w:val="009F625C"/>
    <w:rsid w:val="009F69F6"/>
    <w:rsid w:val="009F6E23"/>
    <w:rsid w:val="009F7DCF"/>
    <w:rsid w:val="00A010E7"/>
    <w:rsid w:val="00A01AA8"/>
    <w:rsid w:val="00A01BE9"/>
    <w:rsid w:val="00A0231A"/>
    <w:rsid w:val="00A03A15"/>
    <w:rsid w:val="00A03E4E"/>
    <w:rsid w:val="00A045F1"/>
    <w:rsid w:val="00A0462A"/>
    <w:rsid w:val="00A0475E"/>
    <w:rsid w:val="00A05011"/>
    <w:rsid w:val="00A059DA"/>
    <w:rsid w:val="00A0639E"/>
    <w:rsid w:val="00A0690A"/>
    <w:rsid w:val="00A06E66"/>
    <w:rsid w:val="00A10112"/>
    <w:rsid w:val="00A102BF"/>
    <w:rsid w:val="00A1058E"/>
    <w:rsid w:val="00A12004"/>
    <w:rsid w:val="00A14158"/>
    <w:rsid w:val="00A14652"/>
    <w:rsid w:val="00A148E4"/>
    <w:rsid w:val="00A14FB2"/>
    <w:rsid w:val="00A15350"/>
    <w:rsid w:val="00A15ED7"/>
    <w:rsid w:val="00A15F1C"/>
    <w:rsid w:val="00A17400"/>
    <w:rsid w:val="00A17CF5"/>
    <w:rsid w:val="00A202CD"/>
    <w:rsid w:val="00A20AB5"/>
    <w:rsid w:val="00A2218A"/>
    <w:rsid w:val="00A227B3"/>
    <w:rsid w:val="00A22C76"/>
    <w:rsid w:val="00A22D59"/>
    <w:rsid w:val="00A23C16"/>
    <w:rsid w:val="00A24381"/>
    <w:rsid w:val="00A244A7"/>
    <w:rsid w:val="00A25077"/>
    <w:rsid w:val="00A25CA9"/>
    <w:rsid w:val="00A265D0"/>
    <w:rsid w:val="00A265F6"/>
    <w:rsid w:val="00A267F9"/>
    <w:rsid w:val="00A269F3"/>
    <w:rsid w:val="00A27C9C"/>
    <w:rsid w:val="00A27E42"/>
    <w:rsid w:val="00A31763"/>
    <w:rsid w:val="00A31B13"/>
    <w:rsid w:val="00A32699"/>
    <w:rsid w:val="00A334E3"/>
    <w:rsid w:val="00A342A8"/>
    <w:rsid w:val="00A3459D"/>
    <w:rsid w:val="00A34A50"/>
    <w:rsid w:val="00A37357"/>
    <w:rsid w:val="00A40181"/>
    <w:rsid w:val="00A42B2F"/>
    <w:rsid w:val="00A42D9A"/>
    <w:rsid w:val="00A42E62"/>
    <w:rsid w:val="00A4304D"/>
    <w:rsid w:val="00A43206"/>
    <w:rsid w:val="00A434CC"/>
    <w:rsid w:val="00A43CDE"/>
    <w:rsid w:val="00A43F6C"/>
    <w:rsid w:val="00A45381"/>
    <w:rsid w:val="00A456CF"/>
    <w:rsid w:val="00A458BC"/>
    <w:rsid w:val="00A45A51"/>
    <w:rsid w:val="00A46453"/>
    <w:rsid w:val="00A46ACD"/>
    <w:rsid w:val="00A47576"/>
    <w:rsid w:val="00A5072C"/>
    <w:rsid w:val="00A52132"/>
    <w:rsid w:val="00A525D7"/>
    <w:rsid w:val="00A52BA5"/>
    <w:rsid w:val="00A53B1F"/>
    <w:rsid w:val="00A5486A"/>
    <w:rsid w:val="00A55004"/>
    <w:rsid w:val="00A55281"/>
    <w:rsid w:val="00A6022C"/>
    <w:rsid w:val="00A60D56"/>
    <w:rsid w:val="00A6174F"/>
    <w:rsid w:val="00A619CB"/>
    <w:rsid w:val="00A62117"/>
    <w:rsid w:val="00A638D3"/>
    <w:rsid w:val="00A64907"/>
    <w:rsid w:val="00A65896"/>
    <w:rsid w:val="00A659B0"/>
    <w:rsid w:val="00A664FB"/>
    <w:rsid w:val="00A66A27"/>
    <w:rsid w:val="00A67C3B"/>
    <w:rsid w:val="00A67C7A"/>
    <w:rsid w:val="00A71F25"/>
    <w:rsid w:val="00A72018"/>
    <w:rsid w:val="00A74573"/>
    <w:rsid w:val="00A754B4"/>
    <w:rsid w:val="00A76027"/>
    <w:rsid w:val="00A76A20"/>
    <w:rsid w:val="00A76B6F"/>
    <w:rsid w:val="00A77F7F"/>
    <w:rsid w:val="00A816FE"/>
    <w:rsid w:val="00A8172C"/>
    <w:rsid w:val="00A82DE7"/>
    <w:rsid w:val="00A82E42"/>
    <w:rsid w:val="00A83DDF"/>
    <w:rsid w:val="00A85F6E"/>
    <w:rsid w:val="00A8741D"/>
    <w:rsid w:val="00A878D2"/>
    <w:rsid w:val="00A87C35"/>
    <w:rsid w:val="00A87DC7"/>
    <w:rsid w:val="00A87E71"/>
    <w:rsid w:val="00A90EC4"/>
    <w:rsid w:val="00A923DB"/>
    <w:rsid w:val="00A92924"/>
    <w:rsid w:val="00A92C79"/>
    <w:rsid w:val="00A93529"/>
    <w:rsid w:val="00A94620"/>
    <w:rsid w:val="00A94625"/>
    <w:rsid w:val="00A94ABE"/>
    <w:rsid w:val="00A963F5"/>
    <w:rsid w:val="00A96E77"/>
    <w:rsid w:val="00AA28A7"/>
    <w:rsid w:val="00AA34C0"/>
    <w:rsid w:val="00AA3922"/>
    <w:rsid w:val="00AA3A5D"/>
    <w:rsid w:val="00AA40D2"/>
    <w:rsid w:val="00AA450E"/>
    <w:rsid w:val="00AA4DAE"/>
    <w:rsid w:val="00AA556B"/>
    <w:rsid w:val="00AA57FC"/>
    <w:rsid w:val="00AA6148"/>
    <w:rsid w:val="00AA78AE"/>
    <w:rsid w:val="00AB0ECA"/>
    <w:rsid w:val="00AB0FDA"/>
    <w:rsid w:val="00AB1E18"/>
    <w:rsid w:val="00AB1FF8"/>
    <w:rsid w:val="00AB2167"/>
    <w:rsid w:val="00AB3C6D"/>
    <w:rsid w:val="00AB425F"/>
    <w:rsid w:val="00AB427D"/>
    <w:rsid w:val="00AB4B21"/>
    <w:rsid w:val="00AB4FED"/>
    <w:rsid w:val="00AB58DE"/>
    <w:rsid w:val="00AB5F40"/>
    <w:rsid w:val="00AB6619"/>
    <w:rsid w:val="00AC100D"/>
    <w:rsid w:val="00AC11AE"/>
    <w:rsid w:val="00AC154B"/>
    <w:rsid w:val="00AC1C84"/>
    <w:rsid w:val="00AC2BF9"/>
    <w:rsid w:val="00AC3940"/>
    <w:rsid w:val="00AC3975"/>
    <w:rsid w:val="00AC4DCB"/>
    <w:rsid w:val="00AC679D"/>
    <w:rsid w:val="00AC73FA"/>
    <w:rsid w:val="00AD1508"/>
    <w:rsid w:val="00AD2247"/>
    <w:rsid w:val="00AD2331"/>
    <w:rsid w:val="00AD252E"/>
    <w:rsid w:val="00AD2F07"/>
    <w:rsid w:val="00AD305B"/>
    <w:rsid w:val="00AD30FE"/>
    <w:rsid w:val="00AD3892"/>
    <w:rsid w:val="00AD51EB"/>
    <w:rsid w:val="00AD5253"/>
    <w:rsid w:val="00AD746D"/>
    <w:rsid w:val="00AE03A2"/>
    <w:rsid w:val="00AE0566"/>
    <w:rsid w:val="00AE18A4"/>
    <w:rsid w:val="00AE18EF"/>
    <w:rsid w:val="00AE23EB"/>
    <w:rsid w:val="00AE2574"/>
    <w:rsid w:val="00AE29B9"/>
    <w:rsid w:val="00AE3A05"/>
    <w:rsid w:val="00AE404A"/>
    <w:rsid w:val="00AE43F8"/>
    <w:rsid w:val="00AE4B25"/>
    <w:rsid w:val="00AE52B0"/>
    <w:rsid w:val="00AE5CC2"/>
    <w:rsid w:val="00AE5F69"/>
    <w:rsid w:val="00AE64FA"/>
    <w:rsid w:val="00AE65B8"/>
    <w:rsid w:val="00AE6C34"/>
    <w:rsid w:val="00AF05E9"/>
    <w:rsid w:val="00AF105D"/>
    <w:rsid w:val="00AF1FDA"/>
    <w:rsid w:val="00AF215B"/>
    <w:rsid w:val="00AF66A1"/>
    <w:rsid w:val="00AF6CB8"/>
    <w:rsid w:val="00AF6F75"/>
    <w:rsid w:val="00B0207B"/>
    <w:rsid w:val="00B0259B"/>
    <w:rsid w:val="00B02E9E"/>
    <w:rsid w:val="00B042BE"/>
    <w:rsid w:val="00B05455"/>
    <w:rsid w:val="00B054CC"/>
    <w:rsid w:val="00B05DD8"/>
    <w:rsid w:val="00B070A3"/>
    <w:rsid w:val="00B07D9D"/>
    <w:rsid w:val="00B116AB"/>
    <w:rsid w:val="00B1216F"/>
    <w:rsid w:val="00B12B16"/>
    <w:rsid w:val="00B13A43"/>
    <w:rsid w:val="00B13A78"/>
    <w:rsid w:val="00B147C3"/>
    <w:rsid w:val="00B17EA4"/>
    <w:rsid w:val="00B233F8"/>
    <w:rsid w:val="00B239AC"/>
    <w:rsid w:val="00B2417F"/>
    <w:rsid w:val="00B24517"/>
    <w:rsid w:val="00B24803"/>
    <w:rsid w:val="00B249A8"/>
    <w:rsid w:val="00B26130"/>
    <w:rsid w:val="00B26352"/>
    <w:rsid w:val="00B26E42"/>
    <w:rsid w:val="00B301F5"/>
    <w:rsid w:val="00B306E5"/>
    <w:rsid w:val="00B30AAB"/>
    <w:rsid w:val="00B30B77"/>
    <w:rsid w:val="00B30D1F"/>
    <w:rsid w:val="00B31A4A"/>
    <w:rsid w:val="00B32BD6"/>
    <w:rsid w:val="00B36EF0"/>
    <w:rsid w:val="00B4047E"/>
    <w:rsid w:val="00B41148"/>
    <w:rsid w:val="00B41AEB"/>
    <w:rsid w:val="00B420B7"/>
    <w:rsid w:val="00B422EB"/>
    <w:rsid w:val="00B42976"/>
    <w:rsid w:val="00B43537"/>
    <w:rsid w:val="00B43A93"/>
    <w:rsid w:val="00B43E2C"/>
    <w:rsid w:val="00B4432B"/>
    <w:rsid w:val="00B443C1"/>
    <w:rsid w:val="00B443FF"/>
    <w:rsid w:val="00B45063"/>
    <w:rsid w:val="00B455D3"/>
    <w:rsid w:val="00B460F5"/>
    <w:rsid w:val="00B468D2"/>
    <w:rsid w:val="00B469DE"/>
    <w:rsid w:val="00B46B92"/>
    <w:rsid w:val="00B46E12"/>
    <w:rsid w:val="00B50AC1"/>
    <w:rsid w:val="00B51CFE"/>
    <w:rsid w:val="00B51FC7"/>
    <w:rsid w:val="00B5297F"/>
    <w:rsid w:val="00B53075"/>
    <w:rsid w:val="00B5392C"/>
    <w:rsid w:val="00B55987"/>
    <w:rsid w:val="00B56111"/>
    <w:rsid w:val="00B56ABD"/>
    <w:rsid w:val="00B61601"/>
    <w:rsid w:val="00B61C64"/>
    <w:rsid w:val="00B62006"/>
    <w:rsid w:val="00B62360"/>
    <w:rsid w:val="00B630ED"/>
    <w:rsid w:val="00B65037"/>
    <w:rsid w:val="00B65C42"/>
    <w:rsid w:val="00B65D63"/>
    <w:rsid w:val="00B66F00"/>
    <w:rsid w:val="00B67625"/>
    <w:rsid w:val="00B677D7"/>
    <w:rsid w:val="00B67AD5"/>
    <w:rsid w:val="00B67D1C"/>
    <w:rsid w:val="00B67D48"/>
    <w:rsid w:val="00B7072B"/>
    <w:rsid w:val="00B70948"/>
    <w:rsid w:val="00B73044"/>
    <w:rsid w:val="00B73386"/>
    <w:rsid w:val="00B7359A"/>
    <w:rsid w:val="00B73DD9"/>
    <w:rsid w:val="00B74AF3"/>
    <w:rsid w:val="00B75B7A"/>
    <w:rsid w:val="00B76B2D"/>
    <w:rsid w:val="00B77313"/>
    <w:rsid w:val="00B77BC2"/>
    <w:rsid w:val="00B80D83"/>
    <w:rsid w:val="00B839FA"/>
    <w:rsid w:val="00B84494"/>
    <w:rsid w:val="00B84C20"/>
    <w:rsid w:val="00B858C7"/>
    <w:rsid w:val="00B85C52"/>
    <w:rsid w:val="00B86480"/>
    <w:rsid w:val="00B86630"/>
    <w:rsid w:val="00B86AD4"/>
    <w:rsid w:val="00B8754D"/>
    <w:rsid w:val="00B87D32"/>
    <w:rsid w:val="00B9077E"/>
    <w:rsid w:val="00B91B13"/>
    <w:rsid w:val="00B92584"/>
    <w:rsid w:val="00B945F5"/>
    <w:rsid w:val="00B949BD"/>
    <w:rsid w:val="00B963D1"/>
    <w:rsid w:val="00B96434"/>
    <w:rsid w:val="00B968FB"/>
    <w:rsid w:val="00B96E1C"/>
    <w:rsid w:val="00B96F0C"/>
    <w:rsid w:val="00B97602"/>
    <w:rsid w:val="00B97760"/>
    <w:rsid w:val="00BA104D"/>
    <w:rsid w:val="00BA20BC"/>
    <w:rsid w:val="00BA3B0D"/>
    <w:rsid w:val="00BA5ED8"/>
    <w:rsid w:val="00BA6704"/>
    <w:rsid w:val="00BA6A17"/>
    <w:rsid w:val="00BB3AC2"/>
    <w:rsid w:val="00BB3EC8"/>
    <w:rsid w:val="00BB420C"/>
    <w:rsid w:val="00BB4611"/>
    <w:rsid w:val="00BB53C2"/>
    <w:rsid w:val="00BB722A"/>
    <w:rsid w:val="00BC0A79"/>
    <w:rsid w:val="00BC12C9"/>
    <w:rsid w:val="00BC17FE"/>
    <w:rsid w:val="00BC1E05"/>
    <w:rsid w:val="00BC2CC0"/>
    <w:rsid w:val="00BC3407"/>
    <w:rsid w:val="00BC35D3"/>
    <w:rsid w:val="00BC3DFF"/>
    <w:rsid w:val="00BC442B"/>
    <w:rsid w:val="00BC4E97"/>
    <w:rsid w:val="00BC54E3"/>
    <w:rsid w:val="00BD0622"/>
    <w:rsid w:val="00BD08F3"/>
    <w:rsid w:val="00BD1496"/>
    <w:rsid w:val="00BD3423"/>
    <w:rsid w:val="00BD416B"/>
    <w:rsid w:val="00BD4301"/>
    <w:rsid w:val="00BD5451"/>
    <w:rsid w:val="00BD5964"/>
    <w:rsid w:val="00BD59B0"/>
    <w:rsid w:val="00BD5EAA"/>
    <w:rsid w:val="00BD63AE"/>
    <w:rsid w:val="00BD6464"/>
    <w:rsid w:val="00BE1D99"/>
    <w:rsid w:val="00BE2915"/>
    <w:rsid w:val="00BE299A"/>
    <w:rsid w:val="00BE3325"/>
    <w:rsid w:val="00BE4297"/>
    <w:rsid w:val="00BE4F49"/>
    <w:rsid w:val="00BE5354"/>
    <w:rsid w:val="00BE61C3"/>
    <w:rsid w:val="00BE727C"/>
    <w:rsid w:val="00BE79C8"/>
    <w:rsid w:val="00BE7A10"/>
    <w:rsid w:val="00BE7D56"/>
    <w:rsid w:val="00BF05D4"/>
    <w:rsid w:val="00BF28DB"/>
    <w:rsid w:val="00BF36A3"/>
    <w:rsid w:val="00BF3F7D"/>
    <w:rsid w:val="00BF3FC4"/>
    <w:rsid w:val="00BF4228"/>
    <w:rsid w:val="00BF4CDA"/>
    <w:rsid w:val="00BF5298"/>
    <w:rsid w:val="00BF69DC"/>
    <w:rsid w:val="00BF6E4F"/>
    <w:rsid w:val="00BF7F8B"/>
    <w:rsid w:val="00C009A9"/>
    <w:rsid w:val="00C00B23"/>
    <w:rsid w:val="00C0159B"/>
    <w:rsid w:val="00C01E76"/>
    <w:rsid w:val="00C0351F"/>
    <w:rsid w:val="00C03641"/>
    <w:rsid w:val="00C04E29"/>
    <w:rsid w:val="00C05818"/>
    <w:rsid w:val="00C1164C"/>
    <w:rsid w:val="00C1165F"/>
    <w:rsid w:val="00C124C4"/>
    <w:rsid w:val="00C141B8"/>
    <w:rsid w:val="00C15454"/>
    <w:rsid w:val="00C155D2"/>
    <w:rsid w:val="00C1567F"/>
    <w:rsid w:val="00C156C7"/>
    <w:rsid w:val="00C158A8"/>
    <w:rsid w:val="00C1626F"/>
    <w:rsid w:val="00C16AFB"/>
    <w:rsid w:val="00C17646"/>
    <w:rsid w:val="00C17EEF"/>
    <w:rsid w:val="00C20105"/>
    <w:rsid w:val="00C20BDD"/>
    <w:rsid w:val="00C20D5F"/>
    <w:rsid w:val="00C2120D"/>
    <w:rsid w:val="00C22F3C"/>
    <w:rsid w:val="00C23165"/>
    <w:rsid w:val="00C23CD6"/>
    <w:rsid w:val="00C25081"/>
    <w:rsid w:val="00C2658C"/>
    <w:rsid w:val="00C26787"/>
    <w:rsid w:val="00C27855"/>
    <w:rsid w:val="00C30AB3"/>
    <w:rsid w:val="00C30FC4"/>
    <w:rsid w:val="00C32175"/>
    <w:rsid w:val="00C32FAA"/>
    <w:rsid w:val="00C33296"/>
    <w:rsid w:val="00C34F69"/>
    <w:rsid w:val="00C35BC6"/>
    <w:rsid w:val="00C365A6"/>
    <w:rsid w:val="00C36869"/>
    <w:rsid w:val="00C369B7"/>
    <w:rsid w:val="00C36AD7"/>
    <w:rsid w:val="00C36E15"/>
    <w:rsid w:val="00C374AA"/>
    <w:rsid w:val="00C37969"/>
    <w:rsid w:val="00C37B46"/>
    <w:rsid w:val="00C40DC3"/>
    <w:rsid w:val="00C411E9"/>
    <w:rsid w:val="00C41216"/>
    <w:rsid w:val="00C4159B"/>
    <w:rsid w:val="00C4205F"/>
    <w:rsid w:val="00C42426"/>
    <w:rsid w:val="00C42540"/>
    <w:rsid w:val="00C42734"/>
    <w:rsid w:val="00C43117"/>
    <w:rsid w:val="00C43E15"/>
    <w:rsid w:val="00C44127"/>
    <w:rsid w:val="00C444B2"/>
    <w:rsid w:val="00C44574"/>
    <w:rsid w:val="00C447B2"/>
    <w:rsid w:val="00C44B7B"/>
    <w:rsid w:val="00C45A0C"/>
    <w:rsid w:val="00C466DF"/>
    <w:rsid w:val="00C46C19"/>
    <w:rsid w:val="00C47E9B"/>
    <w:rsid w:val="00C50296"/>
    <w:rsid w:val="00C50857"/>
    <w:rsid w:val="00C50D07"/>
    <w:rsid w:val="00C5233D"/>
    <w:rsid w:val="00C52DA0"/>
    <w:rsid w:val="00C53573"/>
    <w:rsid w:val="00C53759"/>
    <w:rsid w:val="00C53889"/>
    <w:rsid w:val="00C53992"/>
    <w:rsid w:val="00C53A78"/>
    <w:rsid w:val="00C54EF4"/>
    <w:rsid w:val="00C55516"/>
    <w:rsid w:val="00C556E9"/>
    <w:rsid w:val="00C559E2"/>
    <w:rsid w:val="00C565D9"/>
    <w:rsid w:val="00C56F67"/>
    <w:rsid w:val="00C60DD4"/>
    <w:rsid w:val="00C614B9"/>
    <w:rsid w:val="00C617C3"/>
    <w:rsid w:val="00C61820"/>
    <w:rsid w:val="00C61B71"/>
    <w:rsid w:val="00C61D85"/>
    <w:rsid w:val="00C62AB7"/>
    <w:rsid w:val="00C63BB1"/>
    <w:rsid w:val="00C64ED7"/>
    <w:rsid w:val="00C653B5"/>
    <w:rsid w:val="00C65843"/>
    <w:rsid w:val="00C65D28"/>
    <w:rsid w:val="00C70001"/>
    <w:rsid w:val="00C70B68"/>
    <w:rsid w:val="00C70FF1"/>
    <w:rsid w:val="00C71CF2"/>
    <w:rsid w:val="00C72584"/>
    <w:rsid w:val="00C72659"/>
    <w:rsid w:val="00C73227"/>
    <w:rsid w:val="00C73DE5"/>
    <w:rsid w:val="00C74C44"/>
    <w:rsid w:val="00C74F49"/>
    <w:rsid w:val="00C762AA"/>
    <w:rsid w:val="00C767A4"/>
    <w:rsid w:val="00C77209"/>
    <w:rsid w:val="00C80F8D"/>
    <w:rsid w:val="00C817D1"/>
    <w:rsid w:val="00C85404"/>
    <w:rsid w:val="00C8598B"/>
    <w:rsid w:val="00C860A1"/>
    <w:rsid w:val="00C86F59"/>
    <w:rsid w:val="00C9011A"/>
    <w:rsid w:val="00C901C9"/>
    <w:rsid w:val="00C90754"/>
    <w:rsid w:val="00C91700"/>
    <w:rsid w:val="00C91B45"/>
    <w:rsid w:val="00C92AD6"/>
    <w:rsid w:val="00C92BF0"/>
    <w:rsid w:val="00C93306"/>
    <w:rsid w:val="00C93FBB"/>
    <w:rsid w:val="00C96080"/>
    <w:rsid w:val="00C96BFB"/>
    <w:rsid w:val="00C96C3B"/>
    <w:rsid w:val="00CA03C2"/>
    <w:rsid w:val="00CA0490"/>
    <w:rsid w:val="00CA073F"/>
    <w:rsid w:val="00CA1944"/>
    <w:rsid w:val="00CA269C"/>
    <w:rsid w:val="00CA2F76"/>
    <w:rsid w:val="00CA3087"/>
    <w:rsid w:val="00CA321B"/>
    <w:rsid w:val="00CA3CAD"/>
    <w:rsid w:val="00CA40BD"/>
    <w:rsid w:val="00CA446B"/>
    <w:rsid w:val="00CA4700"/>
    <w:rsid w:val="00CA4E97"/>
    <w:rsid w:val="00CA4EF9"/>
    <w:rsid w:val="00CA5F13"/>
    <w:rsid w:val="00CA6B6B"/>
    <w:rsid w:val="00CA79BA"/>
    <w:rsid w:val="00CB02F5"/>
    <w:rsid w:val="00CB0449"/>
    <w:rsid w:val="00CB0620"/>
    <w:rsid w:val="00CB1FA6"/>
    <w:rsid w:val="00CB32FA"/>
    <w:rsid w:val="00CB38DC"/>
    <w:rsid w:val="00CB4321"/>
    <w:rsid w:val="00CB4904"/>
    <w:rsid w:val="00CB5D02"/>
    <w:rsid w:val="00CB5E8A"/>
    <w:rsid w:val="00CC000E"/>
    <w:rsid w:val="00CC058E"/>
    <w:rsid w:val="00CC12B1"/>
    <w:rsid w:val="00CC142C"/>
    <w:rsid w:val="00CC14E7"/>
    <w:rsid w:val="00CC18CB"/>
    <w:rsid w:val="00CC22AE"/>
    <w:rsid w:val="00CC38B2"/>
    <w:rsid w:val="00CC5C91"/>
    <w:rsid w:val="00CC6136"/>
    <w:rsid w:val="00CC635D"/>
    <w:rsid w:val="00CD0F98"/>
    <w:rsid w:val="00CD102E"/>
    <w:rsid w:val="00CD182B"/>
    <w:rsid w:val="00CD1F55"/>
    <w:rsid w:val="00CD2A9E"/>
    <w:rsid w:val="00CD3BCF"/>
    <w:rsid w:val="00CD3F36"/>
    <w:rsid w:val="00CD407A"/>
    <w:rsid w:val="00CD4783"/>
    <w:rsid w:val="00CD55AF"/>
    <w:rsid w:val="00CD5B49"/>
    <w:rsid w:val="00CD6132"/>
    <w:rsid w:val="00CD64BC"/>
    <w:rsid w:val="00CD6690"/>
    <w:rsid w:val="00CE0064"/>
    <w:rsid w:val="00CE006F"/>
    <w:rsid w:val="00CE1440"/>
    <w:rsid w:val="00CE1603"/>
    <w:rsid w:val="00CE2311"/>
    <w:rsid w:val="00CE302B"/>
    <w:rsid w:val="00CE3289"/>
    <w:rsid w:val="00CE4BE4"/>
    <w:rsid w:val="00CE63B1"/>
    <w:rsid w:val="00CE7129"/>
    <w:rsid w:val="00CE7384"/>
    <w:rsid w:val="00CE74B6"/>
    <w:rsid w:val="00CF05D5"/>
    <w:rsid w:val="00CF11BE"/>
    <w:rsid w:val="00CF196B"/>
    <w:rsid w:val="00CF1D97"/>
    <w:rsid w:val="00CF2437"/>
    <w:rsid w:val="00CF4DA8"/>
    <w:rsid w:val="00CF647C"/>
    <w:rsid w:val="00CF71AB"/>
    <w:rsid w:val="00D00923"/>
    <w:rsid w:val="00D0234B"/>
    <w:rsid w:val="00D02AD2"/>
    <w:rsid w:val="00D03161"/>
    <w:rsid w:val="00D03E06"/>
    <w:rsid w:val="00D04472"/>
    <w:rsid w:val="00D05674"/>
    <w:rsid w:val="00D05690"/>
    <w:rsid w:val="00D07F96"/>
    <w:rsid w:val="00D10241"/>
    <w:rsid w:val="00D11B64"/>
    <w:rsid w:val="00D11C0F"/>
    <w:rsid w:val="00D11C8A"/>
    <w:rsid w:val="00D1297D"/>
    <w:rsid w:val="00D13484"/>
    <w:rsid w:val="00D141EC"/>
    <w:rsid w:val="00D14394"/>
    <w:rsid w:val="00D14A7E"/>
    <w:rsid w:val="00D14C3C"/>
    <w:rsid w:val="00D15016"/>
    <w:rsid w:val="00D1699A"/>
    <w:rsid w:val="00D16B13"/>
    <w:rsid w:val="00D17751"/>
    <w:rsid w:val="00D208D8"/>
    <w:rsid w:val="00D20A81"/>
    <w:rsid w:val="00D20E45"/>
    <w:rsid w:val="00D2250F"/>
    <w:rsid w:val="00D22DB6"/>
    <w:rsid w:val="00D23A75"/>
    <w:rsid w:val="00D24BBB"/>
    <w:rsid w:val="00D26C79"/>
    <w:rsid w:val="00D30084"/>
    <w:rsid w:val="00D30205"/>
    <w:rsid w:val="00D304F0"/>
    <w:rsid w:val="00D3340F"/>
    <w:rsid w:val="00D337DE"/>
    <w:rsid w:val="00D33AB1"/>
    <w:rsid w:val="00D33DC4"/>
    <w:rsid w:val="00D3416B"/>
    <w:rsid w:val="00D35965"/>
    <w:rsid w:val="00D35978"/>
    <w:rsid w:val="00D35B00"/>
    <w:rsid w:val="00D36F2E"/>
    <w:rsid w:val="00D37102"/>
    <w:rsid w:val="00D403A0"/>
    <w:rsid w:val="00D41630"/>
    <w:rsid w:val="00D418D2"/>
    <w:rsid w:val="00D41D8A"/>
    <w:rsid w:val="00D424EC"/>
    <w:rsid w:val="00D42E51"/>
    <w:rsid w:val="00D4353F"/>
    <w:rsid w:val="00D43D86"/>
    <w:rsid w:val="00D44C8E"/>
    <w:rsid w:val="00D454EC"/>
    <w:rsid w:val="00D45541"/>
    <w:rsid w:val="00D45C1F"/>
    <w:rsid w:val="00D4648A"/>
    <w:rsid w:val="00D4711A"/>
    <w:rsid w:val="00D47278"/>
    <w:rsid w:val="00D50108"/>
    <w:rsid w:val="00D50FA6"/>
    <w:rsid w:val="00D526EE"/>
    <w:rsid w:val="00D52D01"/>
    <w:rsid w:val="00D5679D"/>
    <w:rsid w:val="00D57564"/>
    <w:rsid w:val="00D57772"/>
    <w:rsid w:val="00D60D7A"/>
    <w:rsid w:val="00D60E75"/>
    <w:rsid w:val="00D610D0"/>
    <w:rsid w:val="00D62044"/>
    <w:rsid w:val="00D63899"/>
    <w:rsid w:val="00D63926"/>
    <w:rsid w:val="00D64C67"/>
    <w:rsid w:val="00D65D55"/>
    <w:rsid w:val="00D66035"/>
    <w:rsid w:val="00D66382"/>
    <w:rsid w:val="00D66DE6"/>
    <w:rsid w:val="00D67AB5"/>
    <w:rsid w:val="00D67E5E"/>
    <w:rsid w:val="00D71C1F"/>
    <w:rsid w:val="00D71FAE"/>
    <w:rsid w:val="00D72662"/>
    <w:rsid w:val="00D745F2"/>
    <w:rsid w:val="00D7527A"/>
    <w:rsid w:val="00D752A8"/>
    <w:rsid w:val="00D7641F"/>
    <w:rsid w:val="00D76CE6"/>
    <w:rsid w:val="00D76F34"/>
    <w:rsid w:val="00D80295"/>
    <w:rsid w:val="00D8065C"/>
    <w:rsid w:val="00D80CBB"/>
    <w:rsid w:val="00D80FDE"/>
    <w:rsid w:val="00D814B3"/>
    <w:rsid w:val="00D81F10"/>
    <w:rsid w:val="00D83C8B"/>
    <w:rsid w:val="00D845C3"/>
    <w:rsid w:val="00D85EDD"/>
    <w:rsid w:val="00D86A84"/>
    <w:rsid w:val="00D87854"/>
    <w:rsid w:val="00D9213D"/>
    <w:rsid w:val="00D92B11"/>
    <w:rsid w:val="00D94BBC"/>
    <w:rsid w:val="00D94FAE"/>
    <w:rsid w:val="00D95451"/>
    <w:rsid w:val="00D961BF"/>
    <w:rsid w:val="00D96BFC"/>
    <w:rsid w:val="00DA035D"/>
    <w:rsid w:val="00DA0B49"/>
    <w:rsid w:val="00DA1332"/>
    <w:rsid w:val="00DA1F5C"/>
    <w:rsid w:val="00DA2533"/>
    <w:rsid w:val="00DA3560"/>
    <w:rsid w:val="00DA37C1"/>
    <w:rsid w:val="00DA5A38"/>
    <w:rsid w:val="00DA5A76"/>
    <w:rsid w:val="00DA5AFE"/>
    <w:rsid w:val="00DA6ED7"/>
    <w:rsid w:val="00DA73D3"/>
    <w:rsid w:val="00DA79F9"/>
    <w:rsid w:val="00DB1773"/>
    <w:rsid w:val="00DB1BC8"/>
    <w:rsid w:val="00DB2108"/>
    <w:rsid w:val="00DB29FF"/>
    <w:rsid w:val="00DB2F54"/>
    <w:rsid w:val="00DB2F55"/>
    <w:rsid w:val="00DB2FA4"/>
    <w:rsid w:val="00DB3149"/>
    <w:rsid w:val="00DB49BC"/>
    <w:rsid w:val="00DB5308"/>
    <w:rsid w:val="00DB564D"/>
    <w:rsid w:val="00DB5C58"/>
    <w:rsid w:val="00DB71D4"/>
    <w:rsid w:val="00DB754B"/>
    <w:rsid w:val="00DB7FAB"/>
    <w:rsid w:val="00DC0037"/>
    <w:rsid w:val="00DC01FE"/>
    <w:rsid w:val="00DC12ED"/>
    <w:rsid w:val="00DC1989"/>
    <w:rsid w:val="00DC1AF0"/>
    <w:rsid w:val="00DC1BCF"/>
    <w:rsid w:val="00DC2387"/>
    <w:rsid w:val="00DC30AA"/>
    <w:rsid w:val="00DC37E3"/>
    <w:rsid w:val="00DC3B3B"/>
    <w:rsid w:val="00DC4030"/>
    <w:rsid w:val="00DC44C8"/>
    <w:rsid w:val="00DC4616"/>
    <w:rsid w:val="00DC506A"/>
    <w:rsid w:val="00DC5371"/>
    <w:rsid w:val="00DC668A"/>
    <w:rsid w:val="00DC6B84"/>
    <w:rsid w:val="00DC7A42"/>
    <w:rsid w:val="00DD02AC"/>
    <w:rsid w:val="00DD0CC1"/>
    <w:rsid w:val="00DD268D"/>
    <w:rsid w:val="00DD304B"/>
    <w:rsid w:val="00DD3902"/>
    <w:rsid w:val="00DD3FAA"/>
    <w:rsid w:val="00DD581E"/>
    <w:rsid w:val="00DD5E5D"/>
    <w:rsid w:val="00DD628F"/>
    <w:rsid w:val="00DD6B1B"/>
    <w:rsid w:val="00DD6F8A"/>
    <w:rsid w:val="00DD7423"/>
    <w:rsid w:val="00DE1ECD"/>
    <w:rsid w:val="00DE2FC7"/>
    <w:rsid w:val="00DE3F25"/>
    <w:rsid w:val="00DE437A"/>
    <w:rsid w:val="00DE453D"/>
    <w:rsid w:val="00DF0152"/>
    <w:rsid w:val="00DF08B1"/>
    <w:rsid w:val="00DF08D3"/>
    <w:rsid w:val="00DF1905"/>
    <w:rsid w:val="00DF25E4"/>
    <w:rsid w:val="00DF4848"/>
    <w:rsid w:val="00DF4D6B"/>
    <w:rsid w:val="00DF5CFC"/>
    <w:rsid w:val="00DF6338"/>
    <w:rsid w:val="00DF65A3"/>
    <w:rsid w:val="00DF69F1"/>
    <w:rsid w:val="00E015D4"/>
    <w:rsid w:val="00E0162B"/>
    <w:rsid w:val="00E028E1"/>
    <w:rsid w:val="00E036A9"/>
    <w:rsid w:val="00E04C4A"/>
    <w:rsid w:val="00E05453"/>
    <w:rsid w:val="00E05A28"/>
    <w:rsid w:val="00E06897"/>
    <w:rsid w:val="00E10311"/>
    <w:rsid w:val="00E1038E"/>
    <w:rsid w:val="00E103F4"/>
    <w:rsid w:val="00E12C56"/>
    <w:rsid w:val="00E16F83"/>
    <w:rsid w:val="00E20182"/>
    <w:rsid w:val="00E20707"/>
    <w:rsid w:val="00E21778"/>
    <w:rsid w:val="00E22D06"/>
    <w:rsid w:val="00E230CD"/>
    <w:rsid w:val="00E2326E"/>
    <w:rsid w:val="00E232D9"/>
    <w:rsid w:val="00E2456E"/>
    <w:rsid w:val="00E24633"/>
    <w:rsid w:val="00E2476A"/>
    <w:rsid w:val="00E25AD9"/>
    <w:rsid w:val="00E2610E"/>
    <w:rsid w:val="00E267AC"/>
    <w:rsid w:val="00E26A54"/>
    <w:rsid w:val="00E31128"/>
    <w:rsid w:val="00E31436"/>
    <w:rsid w:val="00E3155C"/>
    <w:rsid w:val="00E3276B"/>
    <w:rsid w:val="00E33451"/>
    <w:rsid w:val="00E33AB4"/>
    <w:rsid w:val="00E341B9"/>
    <w:rsid w:val="00E34282"/>
    <w:rsid w:val="00E34691"/>
    <w:rsid w:val="00E35D06"/>
    <w:rsid w:val="00E36123"/>
    <w:rsid w:val="00E36F48"/>
    <w:rsid w:val="00E3793D"/>
    <w:rsid w:val="00E4045D"/>
    <w:rsid w:val="00E408F9"/>
    <w:rsid w:val="00E4121D"/>
    <w:rsid w:val="00E4352F"/>
    <w:rsid w:val="00E44D57"/>
    <w:rsid w:val="00E459E2"/>
    <w:rsid w:val="00E506C5"/>
    <w:rsid w:val="00E53EDF"/>
    <w:rsid w:val="00E544CD"/>
    <w:rsid w:val="00E54E92"/>
    <w:rsid w:val="00E554A6"/>
    <w:rsid w:val="00E55946"/>
    <w:rsid w:val="00E56CAE"/>
    <w:rsid w:val="00E56FF3"/>
    <w:rsid w:val="00E57D54"/>
    <w:rsid w:val="00E602C5"/>
    <w:rsid w:val="00E60BC0"/>
    <w:rsid w:val="00E60DF9"/>
    <w:rsid w:val="00E60FC9"/>
    <w:rsid w:val="00E61830"/>
    <w:rsid w:val="00E628B1"/>
    <w:rsid w:val="00E64BD3"/>
    <w:rsid w:val="00E65E14"/>
    <w:rsid w:val="00E66215"/>
    <w:rsid w:val="00E66750"/>
    <w:rsid w:val="00E66D19"/>
    <w:rsid w:val="00E66DB8"/>
    <w:rsid w:val="00E70485"/>
    <w:rsid w:val="00E70BDA"/>
    <w:rsid w:val="00E71E58"/>
    <w:rsid w:val="00E7268E"/>
    <w:rsid w:val="00E74916"/>
    <w:rsid w:val="00E75ED8"/>
    <w:rsid w:val="00E819EC"/>
    <w:rsid w:val="00E82382"/>
    <w:rsid w:val="00E859D7"/>
    <w:rsid w:val="00E86462"/>
    <w:rsid w:val="00E86888"/>
    <w:rsid w:val="00E8789A"/>
    <w:rsid w:val="00E909F1"/>
    <w:rsid w:val="00E90A05"/>
    <w:rsid w:val="00E90BCB"/>
    <w:rsid w:val="00E9126F"/>
    <w:rsid w:val="00E921DD"/>
    <w:rsid w:val="00E923B4"/>
    <w:rsid w:val="00E92461"/>
    <w:rsid w:val="00E94589"/>
    <w:rsid w:val="00E94D08"/>
    <w:rsid w:val="00E9557F"/>
    <w:rsid w:val="00E95633"/>
    <w:rsid w:val="00E95ABA"/>
    <w:rsid w:val="00E96CC0"/>
    <w:rsid w:val="00E97BA3"/>
    <w:rsid w:val="00EA05DA"/>
    <w:rsid w:val="00EA07A6"/>
    <w:rsid w:val="00EA0FEC"/>
    <w:rsid w:val="00EA115A"/>
    <w:rsid w:val="00EA1BF3"/>
    <w:rsid w:val="00EA24D5"/>
    <w:rsid w:val="00EA2C42"/>
    <w:rsid w:val="00EA31A6"/>
    <w:rsid w:val="00EA322B"/>
    <w:rsid w:val="00EA6878"/>
    <w:rsid w:val="00EA695D"/>
    <w:rsid w:val="00EA6F22"/>
    <w:rsid w:val="00EA72DC"/>
    <w:rsid w:val="00EA742C"/>
    <w:rsid w:val="00EB02F8"/>
    <w:rsid w:val="00EB1A91"/>
    <w:rsid w:val="00EB4546"/>
    <w:rsid w:val="00EB49DE"/>
    <w:rsid w:val="00EB5085"/>
    <w:rsid w:val="00EB6A8D"/>
    <w:rsid w:val="00EC0311"/>
    <w:rsid w:val="00EC1316"/>
    <w:rsid w:val="00EC27B1"/>
    <w:rsid w:val="00EC3133"/>
    <w:rsid w:val="00EC430C"/>
    <w:rsid w:val="00EC5546"/>
    <w:rsid w:val="00EC6804"/>
    <w:rsid w:val="00EC6A3E"/>
    <w:rsid w:val="00EC73FC"/>
    <w:rsid w:val="00EC7A12"/>
    <w:rsid w:val="00ED081E"/>
    <w:rsid w:val="00ED2CBE"/>
    <w:rsid w:val="00ED3464"/>
    <w:rsid w:val="00ED3FE9"/>
    <w:rsid w:val="00ED437E"/>
    <w:rsid w:val="00ED4A91"/>
    <w:rsid w:val="00ED4BDE"/>
    <w:rsid w:val="00ED4BDF"/>
    <w:rsid w:val="00ED595E"/>
    <w:rsid w:val="00ED5C0C"/>
    <w:rsid w:val="00ED5D25"/>
    <w:rsid w:val="00ED639E"/>
    <w:rsid w:val="00ED6A1E"/>
    <w:rsid w:val="00ED6E91"/>
    <w:rsid w:val="00ED71FE"/>
    <w:rsid w:val="00ED783F"/>
    <w:rsid w:val="00ED7E50"/>
    <w:rsid w:val="00EE1BF8"/>
    <w:rsid w:val="00EE1E4A"/>
    <w:rsid w:val="00EE23AB"/>
    <w:rsid w:val="00EE2DD1"/>
    <w:rsid w:val="00EE3D51"/>
    <w:rsid w:val="00EE5EB9"/>
    <w:rsid w:val="00EE6597"/>
    <w:rsid w:val="00EE743A"/>
    <w:rsid w:val="00EF03E8"/>
    <w:rsid w:val="00EF1150"/>
    <w:rsid w:val="00EF1B8F"/>
    <w:rsid w:val="00EF1E42"/>
    <w:rsid w:val="00EF2653"/>
    <w:rsid w:val="00EF2770"/>
    <w:rsid w:val="00EF5454"/>
    <w:rsid w:val="00EF556B"/>
    <w:rsid w:val="00EF63FD"/>
    <w:rsid w:val="00EF6424"/>
    <w:rsid w:val="00EF72F4"/>
    <w:rsid w:val="00EF78A0"/>
    <w:rsid w:val="00EF79F6"/>
    <w:rsid w:val="00EF7A8A"/>
    <w:rsid w:val="00F001F0"/>
    <w:rsid w:val="00F01739"/>
    <w:rsid w:val="00F01F37"/>
    <w:rsid w:val="00F0227F"/>
    <w:rsid w:val="00F02906"/>
    <w:rsid w:val="00F034B3"/>
    <w:rsid w:val="00F03F50"/>
    <w:rsid w:val="00F042A5"/>
    <w:rsid w:val="00F042D1"/>
    <w:rsid w:val="00F0569C"/>
    <w:rsid w:val="00F05C00"/>
    <w:rsid w:val="00F074BE"/>
    <w:rsid w:val="00F07A2E"/>
    <w:rsid w:val="00F07B37"/>
    <w:rsid w:val="00F102BC"/>
    <w:rsid w:val="00F105B1"/>
    <w:rsid w:val="00F10FE0"/>
    <w:rsid w:val="00F11529"/>
    <w:rsid w:val="00F115EA"/>
    <w:rsid w:val="00F12C29"/>
    <w:rsid w:val="00F12E95"/>
    <w:rsid w:val="00F13F10"/>
    <w:rsid w:val="00F14860"/>
    <w:rsid w:val="00F14A79"/>
    <w:rsid w:val="00F14DF4"/>
    <w:rsid w:val="00F15211"/>
    <w:rsid w:val="00F16873"/>
    <w:rsid w:val="00F16FE1"/>
    <w:rsid w:val="00F21837"/>
    <w:rsid w:val="00F21C40"/>
    <w:rsid w:val="00F21EDB"/>
    <w:rsid w:val="00F22D31"/>
    <w:rsid w:val="00F22F33"/>
    <w:rsid w:val="00F23FE3"/>
    <w:rsid w:val="00F2450D"/>
    <w:rsid w:val="00F249CE"/>
    <w:rsid w:val="00F2594D"/>
    <w:rsid w:val="00F26163"/>
    <w:rsid w:val="00F26331"/>
    <w:rsid w:val="00F269DC"/>
    <w:rsid w:val="00F275F5"/>
    <w:rsid w:val="00F27C0B"/>
    <w:rsid w:val="00F308DB"/>
    <w:rsid w:val="00F31CDC"/>
    <w:rsid w:val="00F32B43"/>
    <w:rsid w:val="00F32FEC"/>
    <w:rsid w:val="00F33DA8"/>
    <w:rsid w:val="00F34838"/>
    <w:rsid w:val="00F348EB"/>
    <w:rsid w:val="00F34F55"/>
    <w:rsid w:val="00F35316"/>
    <w:rsid w:val="00F35BB1"/>
    <w:rsid w:val="00F3611D"/>
    <w:rsid w:val="00F3660F"/>
    <w:rsid w:val="00F37167"/>
    <w:rsid w:val="00F371D7"/>
    <w:rsid w:val="00F37553"/>
    <w:rsid w:val="00F3765C"/>
    <w:rsid w:val="00F37762"/>
    <w:rsid w:val="00F37A88"/>
    <w:rsid w:val="00F37D86"/>
    <w:rsid w:val="00F37FD6"/>
    <w:rsid w:val="00F4065F"/>
    <w:rsid w:val="00F415CF"/>
    <w:rsid w:val="00F4163D"/>
    <w:rsid w:val="00F416FC"/>
    <w:rsid w:val="00F41CAE"/>
    <w:rsid w:val="00F421FA"/>
    <w:rsid w:val="00F4248F"/>
    <w:rsid w:val="00F424E5"/>
    <w:rsid w:val="00F42985"/>
    <w:rsid w:val="00F42FA5"/>
    <w:rsid w:val="00F4350C"/>
    <w:rsid w:val="00F441BC"/>
    <w:rsid w:val="00F45354"/>
    <w:rsid w:val="00F45896"/>
    <w:rsid w:val="00F45B1A"/>
    <w:rsid w:val="00F45BE3"/>
    <w:rsid w:val="00F46AEC"/>
    <w:rsid w:val="00F46C69"/>
    <w:rsid w:val="00F4764C"/>
    <w:rsid w:val="00F52A67"/>
    <w:rsid w:val="00F53AC5"/>
    <w:rsid w:val="00F53E8B"/>
    <w:rsid w:val="00F54410"/>
    <w:rsid w:val="00F552A2"/>
    <w:rsid w:val="00F5539F"/>
    <w:rsid w:val="00F555B7"/>
    <w:rsid w:val="00F556B4"/>
    <w:rsid w:val="00F60130"/>
    <w:rsid w:val="00F603D6"/>
    <w:rsid w:val="00F61E72"/>
    <w:rsid w:val="00F643C4"/>
    <w:rsid w:val="00F6544C"/>
    <w:rsid w:val="00F65F2F"/>
    <w:rsid w:val="00F66259"/>
    <w:rsid w:val="00F67AE2"/>
    <w:rsid w:val="00F701EE"/>
    <w:rsid w:val="00F70DB0"/>
    <w:rsid w:val="00F71D1C"/>
    <w:rsid w:val="00F725F1"/>
    <w:rsid w:val="00F72CD1"/>
    <w:rsid w:val="00F731CC"/>
    <w:rsid w:val="00F741CB"/>
    <w:rsid w:val="00F74EDE"/>
    <w:rsid w:val="00F7627C"/>
    <w:rsid w:val="00F77D65"/>
    <w:rsid w:val="00F80FC4"/>
    <w:rsid w:val="00F81B44"/>
    <w:rsid w:val="00F8233A"/>
    <w:rsid w:val="00F84B64"/>
    <w:rsid w:val="00F85130"/>
    <w:rsid w:val="00F851BB"/>
    <w:rsid w:val="00F85623"/>
    <w:rsid w:val="00F85851"/>
    <w:rsid w:val="00F85BB0"/>
    <w:rsid w:val="00F86170"/>
    <w:rsid w:val="00F86B36"/>
    <w:rsid w:val="00F86C04"/>
    <w:rsid w:val="00F86C08"/>
    <w:rsid w:val="00F900A9"/>
    <w:rsid w:val="00F900AD"/>
    <w:rsid w:val="00F9039E"/>
    <w:rsid w:val="00F943F2"/>
    <w:rsid w:val="00F94FDA"/>
    <w:rsid w:val="00F954F0"/>
    <w:rsid w:val="00F9570E"/>
    <w:rsid w:val="00F9586F"/>
    <w:rsid w:val="00F9687E"/>
    <w:rsid w:val="00FA0C97"/>
    <w:rsid w:val="00FA15C3"/>
    <w:rsid w:val="00FA243B"/>
    <w:rsid w:val="00FA2753"/>
    <w:rsid w:val="00FA2FAB"/>
    <w:rsid w:val="00FA2FAD"/>
    <w:rsid w:val="00FA39CC"/>
    <w:rsid w:val="00FA4206"/>
    <w:rsid w:val="00FA4D15"/>
    <w:rsid w:val="00FA4E11"/>
    <w:rsid w:val="00FA6008"/>
    <w:rsid w:val="00FA618F"/>
    <w:rsid w:val="00FA6755"/>
    <w:rsid w:val="00FA6E07"/>
    <w:rsid w:val="00FB0531"/>
    <w:rsid w:val="00FB0771"/>
    <w:rsid w:val="00FB172D"/>
    <w:rsid w:val="00FB17B0"/>
    <w:rsid w:val="00FB3AF1"/>
    <w:rsid w:val="00FB44DF"/>
    <w:rsid w:val="00FB62D7"/>
    <w:rsid w:val="00FC0535"/>
    <w:rsid w:val="00FC0592"/>
    <w:rsid w:val="00FC0696"/>
    <w:rsid w:val="00FC182A"/>
    <w:rsid w:val="00FC2807"/>
    <w:rsid w:val="00FC2838"/>
    <w:rsid w:val="00FC3606"/>
    <w:rsid w:val="00FC5B25"/>
    <w:rsid w:val="00FC5D64"/>
    <w:rsid w:val="00FC6561"/>
    <w:rsid w:val="00FC6999"/>
    <w:rsid w:val="00FD05E1"/>
    <w:rsid w:val="00FD0CAA"/>
    <w:rsid w:val="00FD1F19"/>
    <w:rsid w:val="00FD31E1"/>
    <w:rsid w:val="00FD34D0"/>
    <w:rsid w:val="00FD3562"/>
    <w:rsid w:val="00FD3613"/>
    <w:rsid w:val="00FD388B"/>
    <w:rsid w:val="00FD5603"/>
    <w:rsid w:val="00FD5A07"/>
    <w:rsid w:val="00FD613D"/>
    <w:rsid w:val="00FD6956"/>
    <w:rsid w:val="00FD776B"/>
    <w:rsid w:val="00FD7B05"/>
    <w:rsid w:val="00FE04E5"/>
    <w:rsid w:val="00FE0705"/>
    <w:rsid w:val="00FE0C4D"/>
    <w:rsid w:val="00FE2210"/>
    <w:rsid w:val="00FE3AC0"/>
    <w:rsid w:val="00FE4E35"/>
    <w:rsid w:val="00FE57D3"/>
    <w:rsid w:val="00FE6232"/>
    <w:rsid w:val="00FE6478"/>
    <w:rsid w:val="00FE6E76"/>
    <w:rsid w:val="00FE730B"/>
    <w:rsid w:val="00FE7B32"/>
    <w:rsid w:val="00FF11D2"/>
    <w:rsid w:val="00FF1469"/>
    <w:rsid w:val="00FF16F4"/>
    <w:rsid w:val="00FF3270"/>
    <w:rsid w:val="00FF3C66"/>
    <w:rsid w:val="00FF3EF3"/>
    <w:rsid w:val="00FF4140"/>
    <w:rsid w:val="00FF4235"/>
    <w:rsid w:val="00FF4308"/>
    <w:rsid w:val="00FF5770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37319"/>
  <w15:docId w15:val="{3CB9B672-0BE8-4DB6-953A-4E339A7B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55D2"/>
    <w:pPr>
      <w:spacing w:before="60" w:after="60"/>
    </w:pPr>
    <w:rPr>
      <w:rFonts w:ascii="Arial" w:hAnsi="Arial"/>
      <w:sz w:val="24"/>
      <w:szCs w:val="24"/>
    </w:r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2822B3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2822B3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B4BF7"/>
    <w:pPr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B4BF7"/>
    <w:rPr>
      <w:rFonts w:ascii="Arial" w:hAnsi="Arial"/>
      <w:sz w:val="24"/>
      <w:szCs w:val="24"/>
      <w:lang w:val="de-DE" w:eastAsia="de-DE" w:bidi="ar-SA"/>
    </w:rPr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E63B1"/>
    <w:pPr>
      <w:keepNext/>
      <w:pageBreakBefore/>
      <w:framePr w:wrap="around" w:vAnchor="text" w:hAnchor="text" w:y="1"/>
      <w:numPr>
        <w:numId w:val="1"/>
      </w:numPr>
      <w:spacing w:before="0"/>
      <w:ind w:left="530"/>
    </w:pPr>
  </w:style>
  <w:style w:type="character" w:customStyle="1" w:styleId="Gliederung1Zchn">
    <w:name w:val="Gliederung 1 Zchn"/>
    <w:basedOn w:val="Absatz-Standardschriftart"/>
    <w:link w:val="Gliederung1"/>
    <w:rsid w:val="00CE63B1"/>
    <w:rPr>
      <w:rFonts w:ascii="Arial" w:hAnsi="Arial"/>
      <w:sz w:val="24"/>
      <w:szCs w:val="24"/>
    </w:rPr>
  </w:style>
  <w:style w:type="paragraph" w:customStyle="1" w:styleId="LVS">
    <w:name w:val="LVS"/>
    <w:basedOn w:val="Standard"/>
    <w:link w:val="LVSZchn"/>
    <w:qFormat/>
    <w:rsid w:val="00E22D06"/>
    <w:pPr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E22D06"/>
    <w:rPr>
      <w:rFonts w:ascii="Arial" w:hAnsi="Arial"/>
      <w:sz w:val="24"/>
      <w:szCs w:val="24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8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20" w:after="18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025164"/>
    <w:pPr>
      <w:numPr>
        <w:numId w:val="24"/>
      </w:numPr>
    </w:pPr>
  </w:style>
  <w:style w:type="paragraph" w:customStyle="1" w:styleId="Gliederung2">
    <w:name w:val="Gliederung 2"/>
    <w:basedOn w:val="Standard"/>
    <w:link w:val="Gliederung2Zchn"/>
    <w:qFormat/>
    <w:rsid w:val="004C093D"/>
    <w:pPr>
      <w:framePr w:wrap="around" w:vAnchor="text" w:hAnchor="text" w:y="1"/>
      <w:numPr>
        <w:numId w:val="17"/>
      </w:numPr>
    </w:pPr>
  </w:style>
  <w:style w:type="character" w:customStyle="1" w:styleId="Gliederung2Zchn">
    <w:name w:val="Gliederung 2 Zchn"/>
    <w:basedOn w:val="Absatz-Standardschriftart"/>
    <w:link w:val="Gliederung2"/>
    <w:rsid w:val="004C093D"/>
    <w:rPr>
      <w:rFonts w:ascii="Arial" w:hAnsi="Arial"/>
      <w:sz w:val="24"/>
      <w:szCs w:val="24"/>
    </w:rPr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Zahl">
    <w:name w:val="Gliederung Zahl"/>
    <w:basedOn w:val="Standard"/>
    <w:qFormat/>
    <w:rsid w:val="00D67AB5"/>
    <w:pPr>
      <w:numPr>
        <w:numId w:val="4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613685"/>
    <w:pPr>
      <w:framePr w:wrap="around"/>
      <w:numPr>
        <w:numId w:val="6"/>
      </w:numPr>
      <w:ind w:left="1775" w:hanging="357"/>
    </w:pPr>
  </w:style>
  <w:style w:type="table" w:customStyle="1" w:styleId="Formatvorlage2">
    <w:name w:val="Formatvorlage2"/>
    <w:basedOn w:val="NormaleTabelle"/>
    <w:uiPriority w:val="99"/>
    <w:semiHidden/>
    <w:qFormat/>
    <w:rsid w:val="00AE6C34"/>
    <w:rPr>
      <w:rFonts w:ascii="Arial" w:hAnsi="Arial"/>
    </w:rPr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  <w:rPr>
      <w:rFonts w:ascii="Arial" w:hAnsi="Arial"/>
      <w:sz w:val="24"/>
      <w:szCs w:val="24"/>
    </w:rPr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character" w:customStyle="1" w:styleId="berschriftInhaltsverzeichnis">
    <w:name w:val="Überschrift Inhaltsverzeichnis"/>
    <w:basedOn w:val="Absatz-Standardschriftart"/>
    <w:qFormat/>
    <w:rsid w:val="0065527D"/>
    <w:rPr>
      <w:b/>
      <w:bCs/>
      <w:color w:val="0000CC"/>
      <w:sz w:val="36"/>
    </w:r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Schutzpolizei">
    <w:name w:val="Deckblatt Schutzpolizei"/>
    <w:basedOn w:val="Deckblatt24pt"/>
    <w:rsid w:val="00523D33"/>
    <w:pPr>
      <w:spacing w:after="2400"/>
    </w:pPr>
    <w:rPr>
      <w:color w:val="0000CC"/>
      <w:sz w:val="64"/>
    </w:rPr>
  </w:style>
  <w:style w:type="paragraph" w:customStyle="1" w:styleId="DeckblattmodC">
    <w:name w:val="Deckblatt mod.C."/>
    <w:basedOn w:val="Deckblatt36ptBlau"/>
    <w:qFormat/>
    <w:rsid w:val="0002269F"/>
    <w:pPr>
      <w:spacing w:before="200" w:after="400"/>
    </w:pPr>
    <w:rPr>
      <w:color w:val="auto"/>
      <w:sz w:val="64"/>
      <w:szCs w:val="20"/>
    </w:rPr>
  </w:style>
  <w:style w:type="paragraph" w:customStyle="1" w:styleId="DeckblattFachbereich">
    <w:name w:val="Deckblatt Fachbereich"/>
    <w:basedOn w:val="Deckblatt24pt"/>
    <w:rsid w:val="0002269F"/>
    <w:pPr>
      <w:spacing w:before="1800"/>
    </w:pPr>
    <w:rPr>
      <w:szCs w:val="20"/>
    </w:rPr>
  </w:style>
  <w:style w:type="paragraph" w:customStyle="1" w:styleId="berschriftSemesterZeile1">
    <w:name w:val="Überschrift Semester Zeile 1"/>
    <w:aliases w:val="2"/>
    <w:basedOn w:val="Standard"/>
    <w:rsid w:val="00DC30AA"/>
    <w:pPr>
      <w:jc w:val="center"/>
    </w:pPr>
    <w:rPr>
      <w:b/>
      <w:bCs/>
      <w:sz w:val="32"/>
      <w:szCs w:val="20"/>
    </w:rPr>
  </w:style>
  <w:style w:type="paragraph" w:customStyle="1" w:styleId="berschriftPraxistraining">
    <w:name w:val="Überschrift Praxistraining"/>
    <w:basedOn w:val="berschrift6"/>
    <w:qFormat/>
    <w:rsid w:val="00DC2387"/>
    <w:pPr>
      <w:spacing w:before="0" w:after="0"/>
      <w:ind w:left="2211" w:hanging="2211"/>
    </w:pPr>
  </w:style>
  <w:style w:type="paragraph" w:customStyle="1" w:styleId="ETCS">
    <w:name w:val="ETCS"/>
    <w:basedOn w:val="Standard"/>
    <w:qFormat/>
    <w:rsid w:val="00523D33"/>
    <w:rPr>
      <w:b/>
      <w:color w:val="0000CC"/>
    </w:rPr>
  </w:style>
  <w:style w:type="paragraph" w:customStyle="1" w:styleId="Verzeichnis3Praxistraining32">
    <w:name w:val="Verzeichnis 3_ Praxistraining3.2"/>
    <w:basedOn w:val="Verzeichnis3"/>
    <w:qFormat/>
    <w:rsid w:val="007502F1"/>
    <w:pPr>
      <w:ind w:left="2495" w:hanging="2098"/>
    </w:pPr>
  </w:style>
  <w:style w:type="paragraph" w:styleId="Verzeichnis4">
    <w:name w:val="toc 4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660"/>
    </w:pPr>
    <w:rPr>
      <w:rFonts w:ascii="Calibri" w:hAnsi="Calibr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DC2387"/>
    <w:pPr>
      <w:tabs>
        <w:tab w:val="right" w:leader="dot" w:pos="9061"/>
      </w:tabs>
      <w:spacing w:before="0" w:after="0"/>
      <w:ind w:left="3062" w:hanging="2041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E2610E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GliederungNummerierung">
    <w:name w:val="Gliederung Nummerierung"/>
    <w:basedOn w:val="Standard"/>
    <w:qFormat/>
    <w:rsid w:val="00D20A81"/>
    <w:pPr>
      <w:ind w:left="641" w:hanging="357"/>
    </w:pPr>
    <w:rPr>
      <w:szCs w:val="20"/>
    </w:rPr>
  </w:style>
  <w:style w:type="paragraph" w:customStyle="1" w:styleId="LinkeSpalteGliederung0">
    <w:name w:val="Linke Spalte+Gliederung 0"/>
    <w:basedOn w:val="Standard"/>
    <w:link w:val="LinkeSpalteGliederung0Zchn"/>
    <w:qFormat/>
    <w:rsid w:val="0034788C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4788C"/>
    <w:rPr>
      <w:rFonts w:ascii="Arial" w:hAnsi="Arial"/>
      <w:b/>
      <w:sz w:val="24"/>
      <w:szCs w:val="24"/>
    </w:rPr>
  </w:style>
  <w:style w:type="paragraph" w:customStyle="1" w:styleId="BA">
    <w:name w:val="B.A."/>
    <w:basedOn w:val="Standard"/>
    <w:qFormat/>
    <w:rsid w:val="005F4A3F"/>
    <w:pPr>
      <w:jc w:val="center"/>
    </w:pPr>
    <w:rPr>
      <w:b/>
      <w:color w:val="000000"/>
      <w:sz w:val="32"/>
    </w:rPr>
  </w:style>
  <w:style w:type="table" w:customStyle="1" w:styleId="Formatvorlage1">
    <w:name w:val="Formatvorlage1"/>
    <w:basedOn w:val="NormaleTabelle"/>
    <w:uiPriority w:val="99"/>
    <w:qFormat/>
    <w:rsid w:val="00A1058E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rsid w:val="00DC4616"/>
    <w:pPr>
      <w:tabs>
        <w:tab w:val="num" w:pos="964"/>
      </w:tabs>
      <w:ind w:left="964" w:hanging="340"/>
      <w:contextualSpacing/>
    </w:pPr>
  </w:style>
  <w:style w:type="paragraph" w:customStyle="1" w:styleId="berschrift3PsyVerhaltenstraining">
    <w:name w:val="Überschrift 3 Psy Verhaltenstraining"/>
    <w:basedOn w:val="berschrift3"/>
    <w:qFormat/>
    <w:rsid w:val="00FF7198"/>
    <w:pPr>
      <w:ind w:left="0" w:firstLine="0"/>
    </w:pPr>
  </w:style>
  <w:style w:type="paragraph" w:customStyle="1" w:styleId="VerzeichnisPsyVerhaltenstraining">
    <w:name w:val="Verzeichnis Psy Verhaltenstraining"/>
    <w:basedOn w:val="Verzeichnis3"/>
    <w:qFormat/>
    <w:rsid w:val="00FF7198"/>
    <w:pPr>
      <w:ind w:left="1021" w:firstLine="0"/>
    </w:pPr>
  </w:style>
  <w:style w:type="paragraph" w:styleId="Listenabsatz">
    <w:name w:val="List Paragraph"/>
    <w:basedOn w:val="Standard"/>
    <w:uiPriority w:val="34"/>
    <w:qFormat/>
    <w:rsid w:val="00CC61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E6F2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B1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96E7-1998-4B70-93DA-7EA94C8F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1304</Words>
  <Characters>10364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Schutzpolizei</vt:lpstr>
    </vt:vector>
  </TitlesOfParts>
  <Company>Hewlett-Packard</Company>
  <LinksUpToDate>false</LinksUpToDate>
  <CharactersWithSpaces>11645</CharactersWithSpaces>
  <SharedDoc>false</SharedDoc>
  <HLinks>
    <vt:vector size="630" baseType="variant">
      <vt:variant>
        <vt:i4>1769526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_Toc311806431</vt:lpwstr>
      </vt:variant>
      <vt:variant>
        <vt:i4>1769526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_Toc311806430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_Toc311806429</vt:lpwstr>
      </vt:variant>
      <vt:variant>
        <vt:i4>1703990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_Toc311806428</vt:lpwstr>
      </vt:variant>
      <vt:variant>
        <vt:i4>1703990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_Toc311806427</vt:lpwstr>
      </vt:variant>
      <vt:variant>
        <vt:i4>1703990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_Toc311806426</vt:lpwstr>
      </vt:variant>
      <vt:variant>
        <vt:i4>1703990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_Toc311806425</vt:lpwstr>
      </vt:variant>
      <vt:variant>
        <vt:i4>1703990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_Toc311806424</vt:lpwstr>
      </vt:variant>
      <vt:variant>
        <vt:i4>1703990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_Toc311806423</vt:lpwstr>
      </vt:variant>
      <vt:variant>
        <vt:i4>1703990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_Toc311806422</vt:lpwstr>
      </vt:variant>
      <vt:variant>
        <vt:i4>1703990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_Toc311806421</vt:lpwstr>
      </vt:variant>
      <vt:variant>
        <vt:i4>1703990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_Toc311806420</vt:lpwstr>
      </vt:variant>
      <vt:variant>
        <vt:i4>1638454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_Toc311806419</vt:lpwstr>
      </vt:variant>
      <vt:variant>
        <vt:i4>1638454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_Toc311806418</vt:lpwstr>
      </vt:variant>
      <vt:variant>
        <vt:i4>1638454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_Toc311806417</vt:lpwstr>
      </vt:variant>
      <vt:variant>
        <vt:i4>1638454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_Toc311806416</vt:lpwstr>
      </vt:variant>
      <vt:variant>
        <vt:i4>1638454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_Toc311806415</vt:lpwstr>
      </vt:variant>
      <vt:variant>
        <vt:i4>1638454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_Toc311806414</vt:lpwstr>
      </vt:variant>
      <vt:variant>
        <vt:i4>1638454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_Toc311806413</vt:lpwstr>
      </vt:variant>
      <vt:variant>
        <vt:i4>1638454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_Toc311806412</vt:lpwstr>
      </vt:variant>
      <vt:variant>
        <vt:i4>1638454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_Toc311806411</vt:lpwstr>
      </vt:variant>
      <vt:variant>
        <vt:i4>1638454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_Toc311806410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_Toc311806409</vt:lpwstr>
      </vt:variant>
      <vt:variant>
        <vt:i4>1572918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_Toc311806408</vt:lpwstr>
      </vt:variant>
      <vt:variant>
        <vt:i4>1572918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_Toc311806407</vt:lpwstr>
      </vt:variant>
      <vt:variant>
        <vt:i4>1572918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_Toc311806406</vt:lpwstr>
      </vt:variant>
      <vt:variant>
        <vt:i4>1572918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_Toc311806405</vt:lpwstr>
      </vt:variant>
      <vt:variant>
        <vt:i4>1572918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_Toc311806404</vt:lpwstr>
      </vt:variant>
      <vt:variant>
        <vt:i4>1572918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_Toc311806403</vt:lpwstr>
      </vt:variant>
      <vt:variant>
        <vt:i4>1572918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_Toc311806402</vt:lpwstr>
      </vt:variant>
      <vt:variant>
        <vt:i4>1572918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_Toc311806401</vt:lpwstr>
      </vt:variant>
      <vt:variant>
        <vt:i4>1572918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_Toc311806400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_Toc311806399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_Toc311806398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_Toc311806397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_Toc311806396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_Toc311806395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_Toc311806394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_Toc311806393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_Toc311806392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_Toc311806391</vt:lpwstr>
      </vt:variant>
      <vt:variant>
        <vt:i4>1114161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_Toc311806390</vt:lpwstr>
      </vt:variant>
      <vt:variant>
        <vt:i4>1048625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_Toc311806389</vt:lpwstr>
      </vt:variant>
      <vt:variant>
        <vt:i4>1048625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_Toc311806388</vt:lpwstr>
      </vt:variant>
      <vt:variant>
        <vt:i4>1048625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_Toc311806387</vt:lpwstr>
      </vt:variant>
      <vt:variant>
        <vt:i4>1048625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_Toc311806386</vt:lpwstr>
      </vt:variant>
      <vt:variant>
        <vt:i4>1048625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_Toc311806385</vt:lpwstr>
      </vt:variant>
      <vt:variant>
        <vt:i4>1048625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_Toc311806384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_Toc311806383</vt:lpwstr>
      </vt:variant>
      <vt:variant>
        <vt:i4>1048625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_Toc311806382</vt:lpwstr>
      </vt:variant>
      <vt:variant>
        <vt:i4>1048625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_Toc311806381</vt:lpwstr>
      </vt:variant>
      <vt:variant>
        <vt:i4>1048625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_Toc311806380</vt:lpwstr>
      </vt:variant>
      <vt:variant>
        <vt:i4>2031665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_Toc311806379</vt:lpwstr>
      </vt:variant>
      <vt:variant>
        <vt:i4>2031665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_Toc311806378</vt:lpwstr>
      </vt:variant>
      <vt:variant>
        <vt:i4>2031665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_Toc311806377</vt:lpwstr>
      </vt:variant>
      <vt:variant>
        <vt:i4>2031665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_Toc311806376</vt:lpwstr>
      </vt:variant>
      <vt:variant>
        <vt:i4>2031665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_Toc311806375</vt:lpwstr>
      </vt:variant>
      <vt:variant>
        <vt:i4>2031665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_Toc311806374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_Toc311806373</vt:lpwstr>
      </vt:variant>
      <vt:variant>
        <vt:i4>2031665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_Toc311806372</vt:lpwstr>
      </vt:variant>
      <vt:variant>
        <vt:i4>2031665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_Toc311806371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_Toc311806370</vt:lpwstr>
      </vt:variant>
      <vt:variant>
        <vt:i4>1966129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_Toc311806369</vt:lpwstr>
      </vt:variant>
      <vt:variant>
        <vt:i4>1966129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_Toc311806368</vt:lpwstr>
      </vt:variant>
      <vt:variant>
        <vt:i4>1966129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_Toc311806367</vt:lpwstr>
      </vt:variant>
      <vt:variant>
        <vt:i4>1966129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_Toc311806366</vt:lpwstr>
      </vt:variant>
      <vt:variant>
        <vt:i4>1966129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_Toc311806365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_Toc311806364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_Toc311806363</vt:lpwstr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_Toc311806362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_Toc311806361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_Toc311806360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_Toc311806359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_Toc311806358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_Toc311806357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_Toc311806356</vt:lpwstr>
      </vt:variant>
      <vt:variant>
        <vt:i4>1900593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_Toc311806355</vt:lpwstr>
      </vt:variant>
      <vt:variant>
        <vt:i4>1900593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_Toc311806354</vt:lpwstr>
      </vt:variant>
      <vt:variant>
        <vt:i4>1900593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_Toc311806353</vt:lpwstr>
      </vt:variant>
      <vt:variant>
        <vt:i4>1900593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_Toc311806352</vt:lpwstr>
      </vt:variant>
      <vt:variant>
        <vt:i4>1900593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_Toc311806351</vt:lpwstr>
      </vt:variant>
      <vt:variant>
        <vt:i4>1900593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_Toc311806350</vt:lpwstr>
      </vt:variant>
      <vt:variant>
        <vt:i4>1835057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_Toc311806349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_Toc311806348</vt:lpwstr>
      </vt:variant>
      <vt:variant>
        <vt:i4>1835057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_Toc311806347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_Toc311806346</vt:lpwstr>
      </vt:variant>
      <vt:variant>
        <vt:i4>1835057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_Toc311806345</vt:lpwstr>
      </vt:variant>
      <vt:variant>
        <vt:i4>1835057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_Toc311806344</vt:lpwstr>
      </vt:variant>
      <vt:variant>
        <vt:i4>1835057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_Toc311806343</vt:lpwstr>
      </vt:variant>
      <vt:variant>
        <vt:i4>1835057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_Toc311806342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_Toc311806341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_Toc311806340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_Toc311806339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_Toc311806338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_Toc311806337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_Toc311806336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_Toc311806335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_Toc311806334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_Toc311806333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_Toc311806332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_Toc311806331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_Toc311806330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_Toc311806329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_Toc311806328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_Toc311806327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Schutzpolizei</dc:title>
  <dc:creator>Geuther, Jens-Peter</dc:creator>
  <cp:lastModifiedBy>Häuser, Gaby</cp:lastModifiedBy>
  <cp:revision>2</cp:revision>
  <cp:lastPrinted>2021-02-08T14:42:00Z</cp:lastPrinted>
  <dcterms:created xsi:type="dcterms:W3CDTF">2025-10-24T19:09:00Z</dcterms:created>
  <dcterms:modified xsi:type="dcterms:W3CDTF">2025-10-24T19:09:00Z</dcterms:modified>
</cp:coreProperties>
</file>